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BC6" w:rsidRPr="00855057" w:rsidRDefault="00855057" w:rsidP="003E0D76">
      <w:pPr>
        <w:spacing w:after="0" w:line="240" w:lineRule="auto"/>
        <w:jc w:val="center"/>
        <w:rPr>
          <w:b/>
          <w:sz w:val="24"/>
          <w:szCs w:val="24"/>
        </w:rPr>
      </w:pPr>
      <w:r>
        <w:rPr>
          <w:b/>
          <w:sz w:val="24"/>
          <w:szCs w:val="24"/>
        </w:rPr>
        <w:t>SUNY BUFFALO STATE</w:t>
      </w:r>
    </w:p>
    <w:p w:rsidR="006F2112" w:rsidRPr="00855057" w:rsidRDefault="006F2112" w:rsidP="003E0D76">
      <w:pPr>
        <w:spacing w:after="0" w:line="240" w:lineRule="auto"/>
        <w:jc w:val="center"/>
        <w:rPr>
          <w:b/>
          <w:sz w:val="24"/>
          <w:szCs w:val="24"/>
        </w:rPr>
      </w:pPr>
    </w:p>
    <w:p w:rsidR="00C04659" w:rsidRPr="00855057" w:rsidRDefault="00C04659" w:rsidP="003E0D76">
      <w:pPr>
        <w:spacing w:after="0" w:line="240" w:lineRule="auto"/>
        <w:jc w:val="center"/>
        <w:rPr>
          <w:b/>
          <w:sz w:val="24"/>
          <w:szCs w:val="24"/>
        </w:rPr>
      </w:pPr>
      <w:r w:rsidRPr="00855057">
        <w:rPr>
          <w:b/>
          <w:sz w:val="24"/>
          <w:szCs w:val="24"/>
        </w:rPr>
        <w:t>SCHOOL OF THE PROFESSIONS</w:t>
      </w:r>
    </w:p>
    <w:p w:rsidR="00C04659" w:rsidRPr="00855057" w:rsidRDefault="00C04659" w:rsidP="003E0D76">
      <w:pPr>
        <w:spacing w:after="0" w:line="240" w:lineRule="auto"/>
        <w:jc w:val="center"/>
        <w:rPr>
          <w:b/>
          <w:sz w:val="24"/>
          <w:szCs w:val="24"/>
        </w:rPr>
      </w:pPr>
      <w:r w:rsidRPr="00855057">
        <w:rPr>
          <w:b/>
          <w:sz w:val="24"/>
          <w:szCs w:val="24"/>
        </w:rPr>
        <w:t>BY-LAWS</w:t>
      </w:r>
    </w:p>
    <w:p w:rsidR="00723621" w:rsidRPr="00855057" w:rsidRDefault="00723621" w:rsidP="003E0D76">
      <w:pPr>
        <w:spacing w:after="0" w:line="240" w:lineRule="auto"/>
        <w:jc w:val="center"/>
        <w:rPr>
          <w:b/>
          <w:sz w:val="24"/>
          <w:szCs w:val="24"/>
        </w:rPr>
      </w:pPr>
    </w:p>
    <w:p w:rsidR="006F2112" w:rsidRPr="00855057" w:rsidRDefault="006F2112" w:rsidP="003E0D76">
      <w:pPr>
        <w:spacing w:after="0" w:line="240" w:lineRule="auto"/>
        <w:jc w:val="center"/>
        <w:rPr>
          <w:b/>
          <w:sz w:val="24"/>
          <w:szCs w:val="24"/>
        </w:rPr>
      </w:pPr>
    </w:p>
    <w:p w:rsidR="00C04659" w:rsidRPr="00855057" w:rsidRDefault="00C04659" w:rsidP="003E0D76">
      <w:pPr>
        <w:spacing w:after="0" w:line="240" w:lineRule="auto"/>
        <w:jc w:val="center"/>
        <w:rPr>
          <w:b/>
          <w:sz w:val="24"/>
          <w:szCs w:val="24"/>
          <w:u w:val="single"/>
        </w:rPr>
      </w:pPr>
      <w:r w:rsidRPr="00855057">
        <w:rPr>
          <w:b/>
          <w:sz w:val="24"/>
          <w:szCs w:val="24"/>
          <w:u w:val="single"/>
        </w:rPr>
        <w:t>PREAMBLE</w:t>
      </w:r>
    </w:p>
    <w:p w:rsidR="00723621" w:rsidRPr="00723621" w:rsidRDefault="00723621" w:rsidP="003E0D76">
      <w:pPr>
        <w:spacing w:after="0" w:line="240" w:lineRule="auto"/>
        <w:jc w:val="center"/>
        <w:rPr>
          <w:sz w:val="24"/>
          <w:szCs w:val="24"/>
          <w:u w:val="single"/>
        </w:rPr>
      </w:pPr>
    </w:p>
    <w:p w:rsidR="00C04659" w:rsidRPr="00C04659" w:rsidRDefault="00C04659" w:rsidP="003E0D76">
      <w:pPr>
        <w:spacing w:after="0" w:line="240" w:lineRule="auto"/>
        <w:rPr>
          <w:sz w:val="24"/>
          <w:szCs w:val="24"/>
        </w:rPr>
      </w:pPr>
      <w:r w:rsidRPr="00C04659">
        <w:rPr>
          <w:sz w:val="24"/>
          <w:szCs w:val="24"/>
        </w:rPr>
        <w:t xml:space="preserve">The School of the </w:t>
      </w:r>
      <w:r w:rsidR="00E34B84">
        <w:rPr>
          <w:sz w:val="24"/>
          <w:szCs w:val="24"/>
        </w:rPr>
        <w:t>P</w:t>
      </w:r>
      <w:r w:rsidRPr="00C04659">
        <w:rPr>
          <w:sz w:val="24"/>
          <w:szCs w:val="24"/>
        </w:rPr>
        <w:t>rofessions at Buffalo State College establishes the</w:t>
      </w:r>
      <w:r w:rsidR="00E34B84">
        <w:rPr>
          <w:sz w:val="24"/>
          <w:szCs w:val="24"/>
        </w:rPr>
        <w:t>s</w:t>
      </w:r>
      <w:r w:rsidRPr="00C04659">
        <w:rPr>
          <w:sz w:val="24"/>
          <w:szCs w:val="24"/>
        </w:rPr>
        <w:t>e By-Laws in order to provide for the open discussion and recommendations of policies and procedures of concern to the School and the conduct of business in keeping with basic democratic principles.  Provisions of these By-Laws are statements of policies governing the conduct of affairs of the School of the Professions.</w:t>
      </w:r>
    </w:p>
    <w:p w:rsidR="00E34B84" w:rsidRDefault="00E34B84" w:rsidP="003E0D76">
      <w:pPr>
        <w:spacing w:after="0" w:line="240" w:lineRule="auto"/>
        <w:jc w:val="center"/>
        <w:rPr>
          <w:sz w:val="24"/>
          <w:szCs w:val="24"/>
        </w:rPr>
      </w:pPr>
    </w:p>
    <w:p w:rsidR="00C04659" w:rsidRPr="00855057" w:rsidRDefault="00C04659" w:rsidP="003E0D76">
      <w:pPr>
        <w:spacing w:after="0" w:line="240" w:lineRule="auto"/>
        <w:jc w:val="center"/>
        <w:rPr>
          <w:b/>
          <w:sz w:val="24"/>
          <w:szCs w:val="24"/>
        </w:rPr>
      </w:pPr>
      <w:r w:rsidRPr="00855057">
        <w:rPr>
          <w:b/>
          <w:sz w:val="24"/>
          <w:szCs w:val="24"/>
        </w:rPr>
        <w:t>ARTICLE I</w:t>
      </w:r>
    </w:p>
    <w:p w:rsidR="00C04659" w:rsidRPr="00855057" w:rsidRDefault="00C04659" w:rsidP="003E0D76">
      <w:pPr>
        <w:spacing w:after="0" w:line="240" w:lineRule="auto"/>
        <w:jc w:val="center"/>
        <w:rPr>
          <w:b/>
          <w:sz w:val="24"/>
          <w:szCs w:val="24"/>
          <w:u w:val="single"/>
        </w:rPr>
      </w:pPr>
      <w:r w:rsidRPr="00855057">
        <w:rPr>
          <w:b/>
          <w:sz w:val="24"/>
          <w:szCs w:val="24"/>
          <w:u w:val="single"/>
        </w:rPr>
        <w:t>MEMBERSHIP</w:t>
      </w:r>
    </w:p>
    <w:p w:rsidR="00723621" w:rsidRPr="00723621" w:rsidRDefault="00723621" w:rsidP="00723621">
      <w:pPr>
        <w:spacing w:after="0"/>
        <w:jc w:val="center"/>
        <w:rPr>
          <w:sz w:val="24"/>
          <w:szCs w:val="24"/>
          <w:u w:val="single"/>
        </w:rPr>
      </w:pPr>
    </w:p>
    <w:p w:rsidR="00C04659" w:rsidRDefault="00C04659" w:rsidP="003E0D76">
      <w:pPr>
        <w:pStyle w:val="ListParagraph"/>
        <w:numPr>
          <w:ilvl w:val="0"/>
          <w:numId w:val="2"/>
        </w:numPr>
        <w:spacing w:after="0" w:line="240" w:lineRule="auto"/>
        <w:rPr>
          <w:sz w:val="24"/>
          <w:szCs w:val="24"/>
        </w:rPr>
      </w:pPr>
      <w:r w:rsidRPr="00C04659">
        <w:rPr>
          <w:sz w:val="24"/>
          <w:szCs w:val="24"/>
        </w:rPr>
        <w:t>Members of the College Faculty, as defined by Article II.A of the College By-Laws, whose professional obligation is to the School of the Professions</w:t>
      </w:r>
      <w:r w:rsidR="00E34B84">
        <w:rPr>
          <w:sz w:val="24"/>
          <w:szCs w:val="24"/>
        </w:rPr>
        <w:t>,</w:t>
      </w:r>
      <w:r w:rsidRPr="00C04659">
        <w:rPr>
          <w:sz w:val="24"/>
          <w:szCs w:val="24"/>
        </w:rPr>
        <w:t xml:space="preserve"> are its members.</w:t>
      </w:r>
    </w:p>
    <w:p w:rsidR="00723621" w:rsidRPr="00E34B84" w:rsidRDefault="00723621" w:rsidP="00723621">
      <w:pPr>
        <w:pStyle w:val="ListParagraph"/>
        <w:spacing w:after="0" w:line="240" w:lineRule="auto"/>
        <w:ind w:left="360"/>
        <w:rPr>
          <w:sz w:val="24"/>
          <w:szCs w:val="24"/>
        </w:rPr>
      </w:pPr>
    </w:p>
    <w:p w:rsidR="00C04659" w:rsidRDefault="00C04659" w:rsidP="003E0D76">
      <w:pPr>
        <w:pStyle w:val="ListParagraph"/>
        <w:numPr>
          <w:ilvl w:val="0"/>
          <w:numId w:val="2"/>
        </w:numPr>
        <w:spacing w:after="0" w:line="240" w:lineRule="auto"/>
        <w:rPr>
          <w:sz w:val="24"/>
          <w:szCs w:val="24"/>
        </w:rPr>
      </w:pPr>
      <w:r w:rsidRPr="00C04659">
        <w:rPr>
          <w:sz w:val="24"/>
          <w:szCs w:val="24"/>
        </w:rPr>
        <w:t xml:space="preserve">The voting </w:t>
      </w:r>
      <w:proofErr w:type="gramStart"/>
      <w:r w:rsidR="000445F0" w:rsidRPr="00C04659">
        <w:rPr>
          <w:sz w:val="24"/>
          <w:szCs w:val="24"/>
        </w:rPr>
        <w:t xml:space="preserve">faculty of the School of the Professions </w:t>
      </w:r>
      <w:r w:rsidR="000445F0">
        <w:rPr>
          <w:sz w:val="24"/>
          <w:szCs w:val="24"/>
        </w:rPr>
        <w:t>are</w:t>
      </w:r>
      <w:proofErr w:type="gramEnd"/>
      <w:r w:rsidRPr="00C04659">
        <w:rPr>
          <w:sz w:val="24"/>
          <w:szCs w:val="24"/>
        </w:rPr>
        <w:t xml:space="preserve"> those voting faculty of the College, as defined in Article II.B of the College By-Laws, whose professional obligation is to the School of the Professions.</w:t>
      </w:r>
    </w:p>
    <w:p w:rsidR="00723621" w:rsidRPr="00C04659" w:rsidRDefault="00723621" w:rsidP="00723621">
      <w:pPr>
        <w:pStyle w:val="ListParagraph"/>
        <w:spacing w:after="0" w:line="240" w:lineRule="auto"/>
        <w:ind w:left="360"/>
        <w:rPr>
          <w:sz w:val="24"/>
          <w:szCs w:val="24"/>
        </w:rPr>
      </w:pPr>
    </w:p>
    <w:p w:rsidR="00C04659" w:rsidRPr="00C04659" w:rsidRDefault="00C04659" w:rsidP="003E0D76">
      <w:pPr>
        <w:pStyle w:val="ListParagraph"/>
        <w:numPr>
          <w:ilvl w:val="0"/>
          <w:numId w:val="2"/>
        </w:numPr>
        <w:spacing w:after="0" w:line="240" w:lineRule="auto"/>
        <w:rPr>
          <w:sz w:val="24"/>
          <w:szCs w:val="24"/>
        </w:rPr>
      </w:pPr>
      <w:r w:rsidRPr="00C04659">
        <w:rPr>
          <w:sz w:val="24"/>
          <w:szCs w:val="24"/>
        </w:rPr>
        <w:t>Temporary voting privileges may be granted to other members by a majority of the voting faculty present at a regular meeting of the School.</w:t>
      </w:r>
    </w:p>
    <w:p w:rsidR="00E34B84" w:rsidRDefault="00E34B84" w:rsidP="003E0D76">
      <w:pPr>
        <w:spacing w:after="0" w:line="240" w:lineRule="auto"/>
        <w:jc w:val="center"/>
        <w:rPr>
          <w:sz w:val="24"/>
          <w:szCs w:val="24"/>
        </w:rPr>
      </w:pPr>
    </w:p>
    <w:p w:rsidR="00C04659" w:rsidRPr="00855057" w:rsidRDefault="00C04659" w:rsidP="003E0D76">
      <w:pPr>
        <w:spacing w:after="0" w:line="240" w:lineRule="auto"/>
        <w:jc w:val="center"/>
        <w:rPr>
          <w:b/>
          <w:sz w:val="24"/>
          <w:szCs w:val="24"/>
        </w:rPr>
      </w:pPr>
      <w:r w:rsidRPr="00855057">
        <w:rPr>
          <w:b/>
          <w:sz w:val="24"/>
          <w:szCs w:val="24"/>
        </w:rPr>
        <w:t>ARTICLE II</w:t>
      </w:r>
    </w:p>
    <w:p w:rsidR="00C04659" w:rsidRPr="00855057" w:rsidRDefault="00C04659" w:rsidP="003E0D76">
      <w:pPr>
        <w:spacing w:after="0" w:line="240" w:lineRule="auto"/>
        <w:jc w:val="center"/>
        <w:rPr>
          <w:b/>
          <w:sz w:val="24"/>
          <w:szCs w:val="24"/>
          <w:u w:val="single"/>
        </w:rPr>
      </w:pPr>
      <w:r w:rsidRPr="00855057">
        <w:rPr>
          <w:b/>
          <w:sz w:val="24"/>
          <w:szCs w:val="24"/>
          <w:u w:val="single"/>
        </w:rPr>
        <w:t>ORGANIZATION</w:t>
      </w:r>
    </w:p>
    <w:p w:rsidR="00723621" w:rsidRPr="00723621" w:rsidRDefault="00723621" w:rsidP="003E0D76">
      <w:pPr>
        <w:spacing w:after="0" w:line="240" w:lineRule="auto"/>
        <w:jc w:val="center"/>
        <w:rPr>
          <w:sz w:val="24"/>
          <w:szCs w:val="24"/>
          <w:u w:val="single"/>
        </w:rPr>
      </w:pPr>
    </w:p>
    <w:p w:rsidR="00C04659" w:rsidRDefault="00C04659" w:rsidP="003E0D76">
      <w:pPr>
        <w:pStyle w:val="ListParagraph"/>
        <w:numPr>
          <w:ilvl w:val="0"/>
          <w:numId w:val="5"/>
        </w:numPr>
        <w:spacing w:after="0" w:line="240" w:lineRule="auto"/>
        <w:rPr>
          <w:sz w:val="24"/>
          <w:szCs w:val="24"/>
        </w:rPr>
      </w:pPr>
      <w:r w:rsidRPr="00723621">
        <w:rPr>
          <w:sz w:val="24"/>
          <w:szCs w:val="24"/>
          <w:u w:val="single"/>
        </w:rPr>
        <w:t>Administrative Units</w:t>
      </w:r>
      <w:r w:rsidRPr="00C04659">
        <w:rPr>
          <w:sz w:val="24"/>
          <w:szCs w:val="24"/>
        </w:rPr>
        <w:t>.  The School of the Professions consists of those academic departments and programs and centers so designated by the College.</w:t>
      </w:r>
    </w:p>
    <w:p w:rsidR="00723621" w:rsidRPr="00C04659" w:rsidRDefault="00723621" w:rsidP="00723621">
      <w:pPr>
        <w:pStyle w:val="ListParagraph"/>
        <w:spacing w:after="0" w:line="240" w:lineRule="auto"/>
        <w:ind w:left="360"/>
        <w:rPr>
          <w:sz w:val="24"/>
          <w:szCs w:val="24"/>
        </w:rPr>
      </w:pPr>
    </w:p>
    <w:p w:rsidR="00C04659" w:rsidRDefault="00C04659" w:rsidP="003E0D76">
      <w:pPr>
        <w:pStyle w:val="ListParagraph"/>
        <w:numPr>
          <w:ilvl w:val="0"/>
          <w:numId w:val="5"/>
        </w:numPr>
        <w:spacing w:after="0" w:line="240" w:lineRule="auto"/>
        <w:rPr>
          <w:sz w:val="24"/>
          <w:szCs w:val="24"/>
        </w:rPr>
      </w:pPr>
      <w:r w:rsidRPr="00723621">
        <w:rPr>
          <w:sz w:val="24"/>
          <w:szCs w:val="24"/>
          <w:u w:val="single"/>
        </w:rPr>
        <w:t>Governance of Administrative Units</w:t>
      </w:r>
      <w:r w:rsidRPr="00C04659">
        <w:rPr>
          <w:sz w:val="24"/>
          <w:szCs w:val="24"/>
        </w:rPr>
        <w:t xml:space="preserve">.  Each administrative unit shall determine and state in writing its By-Laws as described in Article VII </w:t>
      </w:r>
      <w:r w:rsidR="00E34B84">
        <w:rPr>
          <w:sz w:val="24"/>
          <w:szCs w:val="24"/>
        </w:rPr>
        <w:t>o</w:t>
      </w:r>
      <w:r w:rsidRPr="00C04659">
        <w:rPr>
          <w:sz w:val="24"/>
          <w:szCs w:val="24"/>
        </w:rPr>
        <w:t xml:space="preserve">f the </w:t>
      </w:r>
      <w:r w:rsidR="00E34B84">
        <w:rPr>
          <w:sz w:val="24"/>
          <w:szCs w:val="24"/>
        </w:rPr>
        <w:t>C</w:t>
      </w:r>
      <w:r w:rsidRPr="00C04659">
        <w:rPr>
          <w:sz w:val="24"/>
          <w:szCs w:val="24"/>
        </w:rPr>
        <w:t xml:space="preserve">ollege By-Laws.  These statements shall be consistent with the School of the </w:t>
      </w:r>
      <w:r w:rsidR="00E34B84">
        <w:rPr>
          <w:sz w:val="24"/>
          <w:szCs w:val="24"/>
        </w:rPr>
        <w:t>P</w:t>
      </w:r>
      <w:r w:rsidRPr="00C04659">
        <w:rPr>
          <w:sz w:val="24"/>
          <w:szCs w:val="24"/>
        </w:rPr>
        <w:t xml:space="preserve">rofessions and College By-Laws and shall be filed with the Dean of the School of the </w:t>
      </w:r>
      <w:r w:rsidR="00E34B84">
        <w:rPr>
          <w:sz w:val="24"/>
          <w:szCs w:val="24"/>
        </w:rPr>
        <w:t>P</w:t>
      </w:r>
      <w:r w:rsidRPr="00C04659">
        <w:rPr>
          <w:sz w:val="24"/>
          <w:szCs w:val="24"/>
        </w:rPr>
        <w:t>rofessions and the Chairman of the College Senate.</w:t>
      </w:r>
    </w:p>
    <w:p w:rsidR="00723621" w:rsidRPr="00C04659" w:rsidRDefault="00723621" w:rsidP="00723621">
      <w:pPr>
        <w:pStyle w:val="ListParagraph"/>
        <w:spacing w:after="0" w:line="240" w:lineRule="auto"/>
        <w:ind w:left="360"/>
        <w:rPr>
          <w:sz w:val="24"/>
          <w:szCs w:val="24"/>
        </w:rPr>
      </w:pPr>
    </w:p>
    <w:p w:rsidR="003E0D76" w:rsidRPr="00C04659" w:rsidRDefault="003E0D76" w:rsidP="003E0D76">
      <w:pPr>
        <w:pStyle w:val="ListParagraph"/>
        <w:numPr>
          <w:ilvl w:val="0"/>
          <w:numId w:val="5"/>
        </w:numPr>
        <w:spacing w:after="0" w:line="240" w:lineRule="auto"/>
        <w:rPr>
          <w:sz w:val="24"/>
          <w:szCs w:val="24"/>
        </w:rPr>
      </w:pPr>
      <w:r w:rsidRPr="00723621">
        <w:rPr>
          <w:sz w:val="24"/>
          <w:szCs w:val="24"/>
          <w:u w:val="single"/>
        </w:rPr>
        <w:t>Appointments of Deans, Department Chairpersons and Directors</w:t>
      </w:r>
      <w:r w:rsidRPr="00C04659">
        <w:rPr>
          <w:sz w:val="24"/>
          <w:szCs w:val="24"/>
        </w:rPr>
        <w:t>.  Procedures governing the appointment and reappointment of department chairpersons, directors and the Dean shall be in accordance with those stated in the College By-Laws, Article VI.</w:t>
      </w:r>
    </w:p>
    <w:p w:rsidR="00C04659" w:rsidRPr="00855057" w:rsidRDefault="00447848" w:rsidP="00447848">
      <w:pPr>
        <w:spacing w:after="0" w:line="240" w:lineRule="auto"/>
        <w:jc w:val="center"/>
        <w:rPr>
          <w:b/>
          <w:sz w:val="24"/>
          <w:szCs w:val="24"/>
        </w:rPr>
      </w:pPr>
      <w:r w:rsidRPr="00855057">
        <w:rPr>
          <w:b/>
          <w:sz w:val="24"/>
          <w:szCs w:val="24"/>
        </w:rPr>
        <w:lastRenderedPageBreak/>
        <w:t>ARTICLE III</w:t>
      </w:r>
    </w:p>
    <w:p w:rsidR="00447848" w:rsidRPr="00855057" w:rsidRDefault="00447848" w:rsidP="00447848">
      <w:pPr>
        <w:spacing w:after="0" w:line="240" w:lineRule="auto"/>
        <w:jc w:val="center"/>
        <w:rPr>
          <w:b/>
          <w:sz w:val="24"/>
          <w:szCs w:val="24"/>
          <w:u w:val="single"/>
        </w:rPr>
      </w:pPr>
      <w:r w:rsidRPr="00855057">
        <w:rPr>
          <w:b/>
          <w:sz w:val="24"/>
          <w:szCs w:val="24"/>
          <w:u w:val="single"/>
        </w:rPr>
        <w:t>Meetings of the School of the Professions</w:t>
      </w:r>
    </w:p>
    <w:p w:rsidR="00447848" w:rsidRDefault="00447848" w:rsidP="00447848">
      <w:pPr>
        <w:spacing w:after="0" w:line="240" w:lineRule="auto"/>
        <w:jc w:val="center"/>
        <w:rPr>
          <w:sz w:val="24"/>
          <w:szCs w:val="24"/>
        </w:rPr>
      </w:pPr>
    </w:p>
    <w:p w:rsidR="00447848" w:rsidRDefault="00447848" w:rsidP="00447848">
      <w:pPr>
        <w:pStyle w:val="ListParagraph"/>
        <w:numPr>
          <w:ilvl w:val="0"/>
          <w:numId w:val="6"/>
        </w:numPr>
        <w:spacing w:after="0" w:line="240" w:lineRule="auto"/>
        <w:rPr>
          <w:sz w:val="24"/>
          <w:szCs w:val="24"/>
        </w:rPr>
      </w:pPr>
      <w:r w:rsidRPr="006439A1">
        <w:rPr>
          <w:sz w:val="24"/>
          <w:szCs w:val="24"/>
          <w:u w:val="single"/>
        </w:rPr>
        <w:t>Conduct of Meetings</w:t>
      </w:r>
      <w:r>
        <w:rPr>
          <w:sz w:val="24"/>
          <w:szCs w:val="24"/>
        </w:rPr>
        <w:t>.  The Dean shall preside at all regular and special meetings of the School, and shall establish meeting times and places.  The Dean shall be responsible for the preparation and circulation of the agenda for each meeting and for the School’s permanent record file.  The following shall assist in the conduct of the meetings:</w:t>
      </w:r>
    </w:p>
    <w:p w:rsidR="006439A1" w:rsidRDefault="006439A1" w:rsidP="006439A1">
      <w:pPr>
        <w:pStyle w:val="ListParagraph"/>
        <w:spacing w:after="0" w:line="240" w:lineRule="auto"/>
        <w:ind w:left="360"/>
        <w:rPr>
          <w:sz w:val="24"/>
          <w:szCs w:val="24"/>
        </w:rPr>
      </w:pPr>
    </w:p>
    <w:p w:rsidR="00447848" w:rsidRDefault="00447848" w:rsidP="00447848">
      <w:pPr>
        <w:pStyle w:val="ListParagraph"/>
        <w:numPr>
          <w:ilvl w:val="0"/>
          <w:numId w:val="7"/>
        </w:numPr>
        <w:spacing w:after="0" w:line="240" w:lineRule="auto"/>
        <w:rPr>
          <w:sz w:val="24"/>
          <w:szCs w:val="24"/>
        </w:rPr>
      </w:pPr>
      <w:r w:rsidRPr="006439A1">
        <w:rPr>
          <w:sz w:val="24"/>
          <w:szCs w:val="24"/>
          <w:u w:val="single"/>
        </w:rPr>
        <w:t>Chairperson Pro Tem</w:t>
      </w:r>
      <w:r>
        <w:rPr>
          <w:sz w:val="24"/>
          <w:szCs w:val="24"/>
        </w:rPr>
        <w:t>.  One of the Associate Deans, as selected by the Dean shall preside at meetings of the School in the absence of the Dean.</w:t>
      </w:r>
    </w:p>
    <w:p w:rsidR="006439A1" w:rsidRDefault="006439A1" w:rsidP="006439A1">
      <w:pPr>
        <w:pStyle w:val="ListParagraph"/>
        <w:spacing w:after="0" w:line="240" w:lineRule="auto"/>
        <w:rPr>
          <w:sz w:val="24"/>
          <w:szCs w:val="24"/>
        </w:rPr>
      </w:pPr>
    </w:p>
    <w:p w:rsidR="00447848" w:rsidRDefault="00447848" w:rsidP="00447848">
      <w:pPr>
        <w:pStyle w:val="ListParagraph"/>
        <w:numPr>
          <w:ilvl w:val="0"/>
          <w:numId w:val="7"/>
        </w:numPr>
        <w:spacing w:after="0" w:line="240" w:lineRule="auto"/>
        <w:rPr>
          <w:sz w:val="24"/>
          <w:szCs w:val="24"/>
        </w:rPr>
      </w:pPr>
      <w:r w:rsidRPr="006439A1">
        <w:rPr>
          <w:sz w:val="24"/>
          <w:szCs w:val="24"/>
          <w:u w:val="single"/>
        </w:rPr>
        <w:t>Secretary</w:t>
      </w:r>
      <w:r>
        <w:rPr>
          <w:sz w:val="24"/>
          <w:szCs w:val="24"/>
        </w:rPr>
        <w:t>.</w:t>
      </w:r>
    </w:p>
    <w:p w:rsidR="00206A41" w:rsidRPr="00206A41" w:rsidRDefault="00206A41" w:rsidP="00206A41">
      <w:pPr>
        <w:pStyle w:val="ListParagraph"/>
        <w:spacing w:after="0" w:line="240" w:lineRule="auto"/>
        <w:rPr>
          <w:sz w:val="24"/>
          <w:szCs w:val="24"/>
        </w:rPr>
      </w:pPr>
    </w:p>
    <w:p w:rsidR="00447848" w:rsidRDefault="00447848" w:rsidP="00E34B84">
      <w:pPr>
        <w:pStyle w:val="ListParagraph"/>
        <w:numPr>
          <w:ilvl w:val="0"/>
          <w:numId w:val="8"/>
        </w:numPr>
        <w:spacing w:after="0" w:line="240" w:lineRule="auto"/>
        <w:rPr>
          <w:sz w:val="24"/>
          <w:szCs w:val="24"/>
        </w:rPr>
      </w:pPr>
      <w:r>
        <w:rPr>
          <w:sz w:val="24"/>
          <w:szCs w:val="24"/>
        </w:rPr>
        <w:t>The Secretary shall be a faculty member of the School elected by a majority vote of the faculty present at the regularly scheduled spring meeting; to assume office for the following academic year.</w:t>
      </w:r>
    </w:p>
    <w:p w:rsidR="006439A1" w:rsidRDefault="006439A1" w:rsidP="006439A1">
      <w:pPr>
        <w:pStyle w:val="ListParagraph"/>
        <w:spacing w:after="0" w:line="240" w:lineRule="auto"/>
        <w:ind w:left="1080"/>
        <w:rPr>
          <w:sz w:val="24"/>
          <w:szCs w:val="24"/>
        </w:rPr>
      </w:pPr>
    </w:p>
    <w:p w:rsidR="00447848" w:rsidRDefault="00447848" w:rsidP="00447848">
      <w:pPr>
        <w:pStyle w:val="ListParagraph"/>
        <w:numPr>
          <w:ilvl w:val="0"/>
          <w:numId w:val="8"/>
        </w:numPr>
        <w:spacing w:after="0" w:line="240" w:lineRule="auto"/>
        <w:rPr>
          <w:sz w:val="24"/>
          <w:szCs w:val="24"/>
        </w:rPr>
      </w:pPr>
      <w:r>
        <w:rPr>
          <w:sz w:val="24"/>
          <w:szCs w:val="24"/>
        </w:rPr>
        <w:t>The Secretary shall prepare and circulate minutes of the meetings and shall be responsible for the School’s permanent record files.  The Secretary shall perform such other duties as are prescribed in these By-Laws.</w:t>
      </w:r>
    </w:p>
    <w:p w:rsidR="00206A41" w:rsidRDefault="00206A41" w:rsidP="00206A41">
      <w:pPr>
        <w:pStyle w:val="ListParagraph"/>
        <w:spacing w:after="0" w:line="240" w:lineRule="auto"/>
        <w:ind w:left="1080"/>
        <w:rPr>
          <w:sz w:val="24"/>
          <w:szCs w:val="24"/>
        </w:rPr>
      </w:pPr>
    </w:p>
    <w:p w:rsidR="00447848" w:rsidRDefault="00447848" w:rsidP="00447848">
      <w:pPr>
        <w:pStyle w:val="ListParagraph"/>
        <w:numPr>
          <w:ilvl w:val="0"/>
          <w:numId w:val="7"/>
        </w:numPr>
        <w:spacing w:after="0" w:line="240" w:lineRule="auto"/>
        <w:rPr>
          <w:sz w:val="24"/>
          <w:szCs w:val="24"/>
        </w:rPr>
      </w:pPr>
      <w:r w:rsidRPr="006439A1">
        <w:rPr>
          <w:sz w:val="24"/>
          <w:szCs w:val="24"/>
          <w:u w:val="single"/>
        </w:rPr>
        <w:t>Parliamentarian</w:t>
      </w:r>
      <w:r>
        <w:rPr>
          <w:sz w:val="24"/>
          <w:szCs w:val="24"/>
        </w:rPr>
        <w:t>.</w:t>
      </w:r>
    </w:p>
    <w:p w:rsidR="006439A1" w:rsidRDefault="006439A1" w:rsidP="006439A1">
      <w:pPr>
        <w:pStyle w:val="ListParagraph"/>
        <w:spacing w:after="0" w:line="240" w:lineRule="auto"/>
        <w:rPr>
          <w:sz w:val="24"/>
          <w:szCs w:val="24"/>
        </w:rPr>
      </w:pPr>
    </w:p>
    <w:p w:rsidR="00447848" w:rsidRDefault="00447848" w:rsidP="00447848">
      <w:pPr>
        <w:pStyle w:val="ListParagraph"/>
        <w:numPr>
          <w:ilvl w:val="0"/>
          <w:numId w:val="9"/>
        </w:numPr>
        <w:spacing w:after="0" w:line="240" w:lineRule="auto"/>
        <w:rPr>
          <w:sz w:val="24"/>
          <w:szCs w:val="24"/>
        </w:rPr>
      </w:pPr>
      <w:r>
        <w:rPr>
          <w:sz w:val="24"/>
          <w:szCs w:val="24"/>
        </w:rPr>
        <w:t xml:space="preserve"> The Parliamentarian shall be appointed by the Dean.</w:t>
      </w:r>
    </w:p>
    <w:p w:rsidR="006439A1" w:rsidRDefault="006439A1" w:rsidP="006439A1">
      <w:pPr>
        <w:pStyle w:val="ListParagraph"/>
        <w:spacing w:after="0" w:line="240" w:lineRule="auto"/>
        <w:ind w:left="1080"/>
        <w:rPr>
          <w:sz w:val="24"/>
          <w:szCs w:val="24"/>
        </w:rPr>
      </w:pPr>
    </w:p>
    <w:p w:rsidR="00447848" w:rsidRDefault="00447848" w:rsidP="00447848">
      <w:pPr>
        <w:pStyle w:val="ListParagraph"/>
        <w:numPr>
          <w:ilvl w:val="0"/>
          <w:numId w:val="9"/>
        </w:numPr>
        <w:spacing w:after="0" w:line="240" w:lineRule="auto"/>
        <w:rPr>
          <w:sz w:val="24"/>
          <w:szCs w:val="24"/>
        </w:rPr>
      </w:pPr>
      <w:r>
        <w:rPr>
          <w:sz w:val="24"/>
          <w:szCs w:val="24"/>
        </w:rPr>
        <w:t>The Parliamentarian shall advise the presiding officer on questions of procedure in transacting the business of meetings of the School.</w:t>
      </w:r>
    </w:p>
    <w:p w:rsidR="006439A1" w:rsidRDefault="006439A1" w:rsidP="006439A1">
      <w:pPr>
        <w:pStyle w:val="ListParagraph"/>
        <w:spacing w:after="0" w:line="240" w:lineRule="auto"/>
        <w:ind w:left="1080"/>
        <w:rPr>
          <w:sz w:val="24"/>
          <w:szCs w:val="24"/>
        </w:rPr>
      </w:pPr>
    </w:p>
    <w:p w:rsidR="00447848" w:rsidRDefault="00447848" w:rsidP="00447848">
      <w:pPr>
        <w:pStyle w:val="ListParagraph"/>
        <w:numPr>
          <w:ilvl w:val="0"/>
          <w:numId w:val="9"/>
        </w:numPr>
        <w:spacing w:after="0" w:line="240" w:lineRule="auto"/>
        <w:rPr>
          <w:sz w:val="24"/>
          <w:szCs w:val="24"/>
        </w:rPr>
      </w:pPr>
      <w:r>
        <w:rPr>
          <w:sz w:val="24"/>
          <w:szCs w:val="24"/>
        </w:rPr>
        <w:t>Business shall be conducted according to Robert’s Rules of Order.  One-fifth of the School’s voting members shall constitute a quorum.</w:t>
      </w:r>
    </w:p>
    <w:p w:rsidR="006439A1" w:rsidRDefault="006439A1" w:rsidP="006439A1">
      <w:pPr>
        <w:pStyle w:val="ListParagraph"/>
        <w:spacing w:after="0" w:line="240" w:lineRule="auto"/>
        <w:ind w:left="1080"/>
        <w:rPr>
          <w:sz w:val="24"/>
          <w:szCs w:val="24"/>
        </w:rPr>
      </w:pPr>
    </w:p>
    <w:p w:rsidR="00447848" w:rsidRDefault="00447848" w:rsidP="00447848">
      <w:pPr>
        <w:pStyle w:val="ListParagraph"/>
        <w:numPr>
          <w:ilvl w:val="0"/>
          <w:numId w:val="6"/>
        </w:numPr>
        <w:spacing w:after="0" w:line="240" w:lineRule="auto"/>
        <w:rPr>
          <w:sz w:val="24"/>
          <w:szCs w:val="24"/>
        </w:rPr>
      </w:pPr>
      <w:r w:rsidRPr="006439A1">
        <w:rPr>
          <w:sz w:val="24"/>
          <w:szCs w:val="24"/>
          <w:u w:val="single"/>
        </w:rPr>
        <w:t>Regular Meetings</w:t>
      </w:r>
      <w:r>
        <w:rPr>
          <w:sz w:val="24"/>
          <w:szCs w:val="24"/>
        </w:rPr>
        <w:t xml:space="preserve">.  The Dean shall call a regular meeting of the School at least once during each semester of the academic year and be responsible for preparing and circulating at the beginning of the academic year, a schedule </w:t>
      </w:r>
      <w:r w:rsidR="001D2780">
        <w:rPr>
          <w:sz w:val="24"/>
          <w:szCs w:val="24"/>
        </w:rPr>
        <w:t>of</w:t>
      </w:r>
      <w:r>
        <w:rPr>
          <w:sz w:val="24"/>
          <w:szCs w:val="24"/>
        </w:rPr>
        <w:t xml:space="preserve"> the year’s regular meetings.  The Dean shall formulate and distribute the agenda for regular meetings in consultation with the Agenda, By-Laws and Elections Committee.  Written notice of a meeting and agenda shall be sent to all voting faculty at least ten calendar days in advance of the scheduled meeting, exclusive of College recesses.</w:t>
      </w:r>
    </w:p>
    <w:p w:rsidR="001D2780" w:rsidRDefault="001D2780" w:rsidP="001D2780">
      <w:pPr>
        <w:spacing w:after="0" w:line="240" w:lineRule="auto"/>
        <w:rPr>
          <w:sz w:val="24"/>
          <w:szCs w:val="24"/>
        </w:rPr>
      </w:pPr>
    </w:p>
    <w:p w:rsidR="001D2780" w:rsidRDefault="001D2780" w:rsidP="001D2780">
      <w:pPr>
        <w:spacing w:after="0" w:line="240" w:lineRule="auto"/>
        <w:rPr>
          <w:sz w:val="24"/>
          <w:szCs w:val="24"/>
        </w:rPr>
      </w:pPr>
    </w:p>
    <w:p w:rsidR="001D2780" w:rsidRDefault="001D2780" w:rsidP="001D2780">
      <w:pPr>
        <w:spacing w:after="0" w:line="240" w:lineRule="auto"/>
        <w:rPr>
          <w:sz w:val="24"/>
          <w:szCs w:val="24"/>
        </w:rPr>
      </w:pPr>
    </w:p>
    <w:p w:rsidR="001D2780" w:rsidRDefault="001D2780" w:rsidP="001D2780">
      <w:pPr>
        <w:spacing w:after="0" w:line="240" w:lineRule="auto"/>
        <w:rPr>
          <w:sz w:val="24"/>
          <w:szCs w:val="24"/>
        </w:rPr>
      </w:pPr>
    </w:p>
    <w:p w:rsidR="001D2780" w:rsidRDefault="001D2780" w:rsidP="001D2780">
      <w:pPr>
        <w:pStyle w:val="ListParagraph"/>
        <w:numPr>
          <w:ilvl w:val="0"/>
          <w:numId w:val="6"/>
        </w:numPr>
        <w:spacing w:after="0" w:line="240" w:lineRule="auto"/>
        <w:rPr>
          <w:sz w:val="24"/>
          <w:szCs w:val="24"/>
        </w:rPr>
      </w:pPr>
      <w:r w:rsidRPr="003C0DE6">
        <w:rPr>
          <w:sz w:val="24"/>
          <w:szCs w:val="24"/>
          <w:u w:val="single"/>
        </w:rPr>
        <w:lastRenderedPageBreak/>
        <w:t>Special Meetings</w:t>
      </w:r>
      <w:r>
        <w:rPr>
          <w:sz w:val="24"/>
          <w:szCs w:val="24"/>
        </w:rPr>
        <w:t>.  Special meetings for specific purposes may be called by the Dean or at the request of at least fifteen percent of the voting faculty.  With the advice of the requesting group, the Dean shall formulate and distribute the meeting’s agenda.  Written notice of a special meeting and the agenda shall be sent to all members at least seven calendar days in advance of the scheduled meeting, exclusive of college recesses.  Business conducted shall be limited to published agenda.</w:t>
      </w:r>
    </w:p>
    <w:p w:rsidR="001D2780" w:rsidRDefault="001D2780" w:rsidP="001D2780">
      <w:pPr>
        <w:spacing w:after="0" w:line="240" w:lineRule="auto"/>
        <w:rPr>
          <w:sz w:val="24"/>
          <w:szCs w:val="24"/>
        </w:rPr>
      </w:pPr>
    </w:p>
    <w:p w:rsidR="001D2780" w:rsidRDefault="001D2780" w:rsidP="001D2780">
      <w:pPr>
        <w:pStyle w:val="ListParagraph"/>
        <w:numPr>
          <w:ilvl w:val="0"/>
          <w:numId w:val="6"/>
        </w:numPr>
        <w:spacing w:after="0" w:line="240" w:lineRule="auto"/>
        <w:rPr>
          <w:sz w:val="24"/>
          <w:szCs w:val="24"/>
        </w:rPr>
      </w:pPr>
      <w:r w:rsidRPr="003C0DE6">
        <w:rPr>
          <w:sz w:val="24"/>
          <w:szCs w:val="24"/>
          <w:u w:val="single"/>
        </w:rPr>
        <w:t>Student Participation</w:t>
      </w:r>
      <w:r>
        <w:rPr>
          <w:sz w:val="24"/>
          <w:szCs w:val="24"/>
        </w:rPr>
        <w:t>.  Student participation in School of the Professions meetings shall be encouraged.</w:t>
      </w:r>
    </w:p>
    <w:p w:rsidR="001D2780" w:rsidRPr="001D2780" w:rsidRDefault="001D2780" w:rsidP="003C0DE6">
      <w:pPr>
        <w:pStyle w:val="ListParagraph"/>
        <w:spacing w:after="0" w:line="240" w:lineRule="auto"/>
        <w:rPr>
          <w:sz w:val="24"/>
          <w:szCs w:val="24"/>
        </w:rPr>
      </w:pPr>
    </w:p>
    <w:p w:rsidR="001D2780" w:rsidRPr="00855057" w:rsidRDefault="001D2780" w:rsidP="001D2780">
      <w:pPr>
        <w:spacing w:after="0" w:line="240" w:lineRule="auto"/>
        <w:jc w:val="center"/>
        <w:rPr>
          <w:b/>
          <w:sz w:val="24"/>
          <w:szCs w:val="24"/>
        </w:rPr>
      </w:pPr>
      <w:r w:rsidRPr="00855057">
        <w:rPr>
          <w:b/>
          <w:sz w:val="24"/>
          <w:szCs w:val="24"/>
        </w:rPr>
        <w:t>ARTICLE IV</w:t>
      </w:r>
    </w:p>
    <w:p w:rsidR="001D2780" w:rsidRPr="00855057" w:rsidRDefault="001D2780" w:rsidP="001D2780">
      <w:pPr>
        <w:spacing w:after="0" w:line="240" w:lineRule="auto"/>
        <w:jc w:val="center"/>
        <w:rPr>
          <w:b/>
          <w:sz w:val="24"/>
          <w:szCs w:val="24"/>
          <w:u w:val="single"/>
        </w:rPr>
      </w:pPr>
      <w:r w:rsidRPr="00855057">
        <w:rPr>
          <w:b/>
          <w:sz w:val="24"/>
          <w:szCs w:val="24"/>
          <w:u w:val="single"/>
        </w:rPr>
        <w:t>College Senators</w:t>
      </w:r>
    </w:p>
    <w:p w:rsidR="001D2780" w:rsidRDefault="001D2780" w:rsidP="001D2780">
      <w:pPr>
        <w:spacing w:after="0" w:line="240" w:lineRule="auto"/>
        <w:rPr>
          <w:sz w:val="24"/>
          <w:szCs w:val="24"/>
        </w:rPr>
      </w:pPr>
    </w:p>
    <w:p w:rsidR="001D2780" w:rsidRDefault="001D2780" w:rsidP="001D2780">
      <w:pPr>
        <w:pStyle w:val="ListParagraph"/>
        <w:numPr>
          <w:ilvl w:val="0"/>
          <w:numId w:val="10"/>
        </w:numPr>
        <w:spacing w:after="0" w:line="240" w:lineRule="auto"/>
        <w:rPr>
          <w:sz w:val="24"/>
          <w:szCs w:val="24"/>
        </w:rPr>
      </w:pPr>
      <w:r w:rsidRPr="00FA2C2B">
        <w:rPr>
          <w:sz w:val="24"/>
          <w:szCs w:val="24"/>
          <w:u w:val="single"/>
        </w:rPr>
        <w:t>Elections</w:t>
      </w:r>
      <w:r>
        <w:rPr>
          <w:sz w:val="24"/>
          <w:szCs w:val="24"/>
        </w:rPr>
        <w:t>.  For the purpose of electing College Senators representing the School of the Professions, a slate of candidates shall be placed in nomination by the Agenda, By-Laws and Elections Committee each year at the last regular meeting of the School.</w:t>
      </w:r>
    </w:p>
    <w:p w:rsidR="001D2780" w:rsidRDefault="001D2780" w:rsidP="001D2780">
      <w:pPr>
        <w:spacing w:after="0" w:line="240" w:lineRule="auto"/>
        <w:rPr>
          <w:sz w:val="24"/>
          <w:szCs w:val="24"/>
        </w:rPr>
      </w:pPr>
    </w:p>
    <w:p w:rsidR="001D2780" w:rsidRDefault="001D2780" w:rsidP="001D2780">
      <w:pPr>
        <w:pStyle w:val="ListParagraph"/>
        <w:numPr>
          <w:ilvl w:val="0"/>
          <w:numId w:val="11"/>
        </w:numPr>
        <w:spacing w:after="0" w:line="240" w:lineRule="auto"/>
        <w:rPr>
          <w:sz w:val="24"/>
          <w:szCs w:val="24"/>
        </w:rPr>
      </w:pPr>
      <w:r>
        <w:rPr>
          <w:sz w:val="24"/>
          <w:szCs w:val="24"/>
        </w:rPr>
        <w:t>Each administrative unit may nominate candidates.</w:t>
      </w:r>
    </w:p>
    <w:p w:rsidR="003C0DE6" w:rsidRDefault="003C0DE6" w:rsidP="003C0DE6">
      <w:pPr>
        <w:pStyle w:val="ListParagraph"/>
        <w:spacing w:after="0" w:line="240" w:lineRule="auto"/>
        <w:rPr>
          <w:sz w:val="24"/>
          <w:szCs w:val="24"/>
        </w:rPr>
      </w:pPr>
    </w:p>
    <w:p w:rsidR="001D2780" w:rsidRDefault="001D2780" w:rsidP="001D2780">
      <w:pPr>
        <w:pStyle w:val="ListParagraph"/>
        <w:numPr>
          <w:ilvl w:val="0"/>
          <w:numId w:val="11"/>
        </w:numPr>
        <w:spacing w:after="0" w:line="240" w:lineRule="auto"/>
        <w:rPr>
          <w:sz w:val="24"/>
          <w:szCs w:val="24"/>
        </w:rPr>
      </w:pPr>
      <w:r>
        <w:rPr>
          <w:sz w:val="24"/>
          <w:szCs w:val="24"/>
        </w:rPr>
        <w:t>Nominations may also be made from the floor.</w:t>
      </w:r>
    </w:p>
    <w:p w:rsidR="003C0DE6" w:rsidRDefault="003C0DE6" w:rsidP="003C0DE6">
      <w:pPr>
        <w:pStyle w:val="ListParagraph"/>
        <w:spacing w:after="0" w:line="240" w:lineRule="auto"/>
        <w:rPr>
          <w:sz w:val="24"/>
          <w:szCs w:val="24"/>
        </w:rPr>
      </w:pPr>
    </w:p>
    <w:p w:rsidR="001D2780" w:rsidRDefault="001D2780" w:rsidP="001D2780">
      <w:pPr>
        <w:pStyle w:val="ListParagraph"/>
        <w:numPr>
          <w:ilvl w:val="0"/>
          <w:numId w:val="11"/>
        </w:numPr>
        <w:spacing w:after="0" w:line="240" w:lineRule="auto"/>
        <w:rPr>
          <w:sz w:val="24"/>
          <w:szCs w:val="24"/>
        </w:rPr>
      </w:pPr>
      <w:r>
        <w:rPr>
          <w:sz w:val="24"/>
          <w:szCs w:val="24"/>
        </w:rPr>
        <w:t>Ballots shall be distributed to all voting members of the School of the Professions.  Senators shall be elected by a majority of votes cast.  In the event that the required number of candidates needed to fill the positions fails to receive a majority on the first ballot, names of the two candidates receiving the greatest number of votes for each seat available shall be presented on successive ballots until the available positions are filled.</w:t>
      </w:r>
    </w:p>
    <w:p w:rsidR="003C0DE6" w:rsidRDefault="003C0DE6" w:rsidP="003C0DE6">
      <w:pPr>
        <w:pStyle w:val="ListParagraph"/>
        <w:spacing w:after="0" w:line="240" w:lineRule="auto"/>
        <w:rPr>
          <w:sz w:val="24"/>
          <w:szCs w:val="24"/>
        </w:rPr>
      </w:pPr>
    </w:p>
    <w:p w:rsidR="003C0DE6" w:rsidRDefault="003C0DE6" w:rsidP="001D2780">
      <w:pPr>
        <w:pStyle w:val="ListParagraph"/>
        <w:numPr>
          <w:ilvl w:val="0"/>
          <w:numId w:val="11"/>
        </w:numPr>
        <w:spacing w:after="0" w:line="240" w:lineRule="auto"/>
        <w:rPr>
          <w:sz w:val="24"/>
          <w:szCs w:val="24"/>
        </w:rPr>
      </w:pPr>
      <w:r>
        <w:rPr>
          <w:sz w:val="24"/>
          <w:szCs w:val="24"/>
        </w:rPr>
        <w:t>If a Senator elected by the School of the Professions shall be elec</w:t>
      </w:r>
      <w:r w:rsidR="00E34B84">
        <w:rPr>
          <w:sz w:val="24"/>
          <w:szCs w:val="24"/>
        </w:rPr>
        <w:t>t</w:t>
      </w:r>
      <w:r>
        <w:rPr>
          <w:sz w:val="24"/>
          <w:szCs w:val="24"/>
        </w:rPr>
        <w:t>ed Senator-at-Large by the College faculty, or if for other appropriate reasons the Senator is unable to serv</w:t>
      </w:r>
      <w:r w:rsidR="00E34B84">
        <w:rPr>
          <w:sz w:val="24"/>
          <w:szCs w:val="24"/>
        </w:rPr>
        <w:t>e</w:t>
      </w:r>
      <w:r>
        <w:rPr>
          <w:sz w:val="24"/>
          <w:szCs w:val="24"/>
        </w:rPr>
        <w:t>, the School of the Professions shall elect another of its members to serve the unfinished term.</w:t>
      </w:r>
    </w:p>
    <w:p w:rsidR="003C0DE6" w:rsidRDefault="003C0DE6" w:rsidP="003C0DE6">
      <w:pPr>
        <w:spacing w:after="0" w:line="240" w:lineRule="auto"/>
        <w:rPr>
          <w:sz w:val="24"/>
          <w:szCs w:val="24"/>
        </w:rPr>
      </w:pPr>
    </w:p>
    <w:p w:rsidR="003C0DE6" w:rsidRPr="003C0DE6" w:rsidRDefault="003C0DE6" w:rsidP="003C0DE6">
      <w:pPr>
        <w:pStyle w:val="ListParagraph"/>
        <w:numPr>
          <w:ilvl w:val="0"/>
          <w:numId w:val="10"/>
        </w:numPr>
        <w:spacing w:after="0" w:line="240" w:lineRule="auto"/>
        <w:rPr>
          <w:sz w:val="24"/>
          <w:szCs w:val="24"/>
        </w:rPr>
      </w:pPr>
      <w:r w:rsidRPr="00FA2C2B">
        <w:rPr>
          <w:sz w:val="24"/>
          <w:szCs w:val="24"/>
          <w:u w:val="single"/>
        </w:rPr>
        <w:t>Responsibilities</w:t>
      </w:r>
      <w:r>
        <w:rPr>
          <w:sz w:val="24"/>
          <w:szCs w:val="24"/>
        </w:rPr>
        <w:t>.  In addition to their other College Senate responsibilities, the Senators shall report the proceedings of the College Senate at regular meetings of the School at least once each academic year.</w:t>
      </w:r>
    </w:p>
    <w:p w:rsidR="001D2780" w:rsidRDefault="001D2780" w:rsidP="00D27D2B">
      <w:pPr>
        <w:spacing w:after="0" w:line="240" w:lineRule="auto"/>
        <w:rPr>
          <w:sz w:val="24"/>
          <w:szCs w:val="24"/>
        </w:rPr>
      </w:pPr>
    </w:p>
    <w:p w:rsidR="00D27D2B" w:rsidRDefault="00D27D2B" w:rsidP="00D27D2B">
      <w:pPr>
        <w:spacing w:after="0" w:line="240" w:lineRule="auto"/>
        <w:rPr>
          <w:sz w:val="24"/>
          <w:szCs w:val="24"/>
        </w:rPr>
      </w:pPr>
    </w:p>
    <w:p w:rsidR="00D27D2B" w:rsidRDefault="00D27D2B" w:rsidP="00D27D2B">
      <w:pPr>
        <w:spacing w:after="0" w:line="240" w:lineRule="auto"/>
        <w:rPr>
          <w:sz w:val="24"/>
          <w:szCs w:val="24"/>
        </w:rPr>
      </w:pPr>
    </w:p>
    <w:p w:rsidR="00D27D2B" w:rsidRDefault="00D27D2B" w:rsidP="00D27D2B">
      <w:pPr>
        <w:spacing w:after="0" w:line="240" w:lineRule="auto"/>
        <w:rPr>
          <w:sz w:val="24"/>
          <w:szCs w:val="24"/>
        </w:rPr>
      </w:pPr>
    </w:p>
    <w:p w:rsidR="00D27D2B" w:rsidRDefault="00D27D2B" w:rsidP="00D27D2B">
      <w:pPr>
        <w:spacing w:after="0" w:line="240" w:lineRule="auto"/>
        <w:rPr>
          <w:sz w:val="24"/>
          <w:szCs w:val="24"/>
        </w:rPr>
      </w:pPr>
    </w:p>
    <w:p w:rsidR="00D27D2B" w:rsidRDefault="00D27D2B" w:rsidP="00D27D2B">
      <w:pPr>
        <w:spacing w:after="0" w:line="240" w:lineRule="auto"/>
        <w:rPr>
          <w:sz w:val="24"/>
          <w:szCs w:val="24"/>
        </w:rPr>
      </w:pPr>
    </w:p>
    <w:p w:rsidR="00D27D2B" w:rsidRPr="00855057" w:rsidRDefault="00D27D2B" w:rsidP="00D27D2B">
      <w:pPr>
        <w:spacing w:after="0" w:line="240" w:lineRule="auto"/>
        <w:jc w:val="center"/>
        <w:rPr>
          <w:b/>
          <w:sz w:val="24"/>
          <w:szCs w:val="24"/>
        </w:rPr>
      </w:pPr>
      <w:r w:rsidRPr="00855057">
        <w:rPr>
          <w:b/>
          <w:sz w:val="24"/>
          <w:szCs w:val="24"/>
        </w:rPr>
        <w:lastRenderedPageBreak/>
        <w:t>ARTICLE V</w:t>
      </w:r>
    </w:p>
    <w:p w:rsidR="00D27D2B" w:rsidRPr="00855057" w:rsidRDefault="00D27D2B" w:rsidP="00D27D2B">
      <w:pPr>
        <w:spacing w:after="0" w:line="240" w:lineRule="auto"/>
        <w:jc w:val="center"/>
        <w:rPr>
          <w:b/>
          <w:sz w:val="24"/>
          <w:szCs w:val="24"/>
          <w:u w:val="single"/>
        </w:rPr>
      </w:pPr>
      <w:r w:rsidRPr="00855057">
        <w:rPr>
          <w:b/>
          <w:sz w:val="24"/>
          <w:szCs w:val="24"/>
          <w:u w:val="single"/>
        </w:rPr>
        <w:t>Committees</w:t>
      </w:r>
    </w:p>
    <w:p w:rsidR="00D27D2B" w:rsidRDefault="00D27D2B" w:rsidP="00D27D2B">
      <w:pPr>
        <w:spacing w:after="0" w:line="240" w:lineRule="auto"/>
        <w:rPr>
          <w:sz w:val="24"/>
          <w:szCs w:val="24"/>
          <w:u w:val="single"/>
        </w:rPr>
      </w:pPr>
    </w:p>
    <w:p w:rsidR="00D27D2B" w:rsidRPr="00D27D2B" w:rsidRDefault="00D27D2B" w:rsidP="00D27D2B">
      <w:pPr>
        <w:pStyle w:val="ListParagraph"/>
        <w:numPr>
          <w:ilvl w:val="0"/>
          <w:numId w:val="12"/>
        </w:numPr>
        <w:spacing w:after="0" w:line="240" w:lineRule="auto"/>
        <w:rPr>
          <w:sz w:val="24"/>
          <w:szCs w:val="24"/>
          <w:u w:val="single"/>
        </w:rPr>
      </w:pPr>
      <w:r>
        <w:rPr>
          <w:sz w:val="24"/>
          <w:szCs w:val="24"/>
          <w:u w:val="single"/>
        </w:rPr>
        <w:t>Organization of Committees</w:t>
      </w:r>
      <w:r>
        <w:rPr>
          <w:sz w:val="24"/>
          <w:szCs w:val="24"/>
        </w:rPr>
        <w:t xml:space="preserve">.  </w:t>
      </w:r>
    </w:p>
    <w:p w:rsidR="00D27D2B" w:rsidRDefault="00D27D2B" w:rsidP="00D27D2B">
      <w:pPr>
        <w:spacing w:after="0" w:line="240" w:lineRule="auto"/>
        <w:rPr>
          <w:sz w:val="24"/>
          <w:szCs w:val="24"/>
        </w:rPr>
      </w:pPr>
    </w:p>
    <w:p w:rsidR="00D27D2B" w:rsidRPr="00D27D2B" w:rsidRDefault="00D27D2B" w:rsidP="00D27D2B">
      <w:pPr>
        <w:pStyle w:val="ListParagraph"/>
        <w:numPr>
          <w:ilvl w:val="0"/>
          <w:numId w:val="13"/>
        </w:numPr>
        <w:spacing w:after="0" w:line="240" w:lineRule="auto"/>
        <w:rPr>
          <w:sz w:val="24"/>
          <w:szCs w:val="24"/>
          <w:u w:val="single"/>
        </w:rPr>
      </w:pPr>
      <w:r>
        <w:rPr>
          <w:sz w:val="24"/>
          <w:szCs w:val="24"/>
        </w:rPr>
        <w:t>Each standing committee shall consist of voting members of the School elected for a one-year term; effective September 1 and terminating on the following August 31.</w:t>
      </w:r>
    </w:p>
    <w:p w:rsidR="00D27D2B" w:rsidRDefault="00D27D2B" w:rsidP="00D27D2B">
      <w:pPr>
        <w:spacing w:after="0" w:line="240" w:lineRule="auto"/>
        <w:rPr>
          <w:sz w:val="24"/>
          <w:szCs w:val="24"/>
          <w:u w:val="single"/>
        </w:rPr>
      </w:pPr>
    </w:p>
    <w:p w:rsidR="00D27D2B" w:rsidRDefault="00D27D2B" w:rsidP="00D27D2B">
      <w:pPr>
        <w:pStyle w:val="ListParagraph"/>
        <w:numPr>
          <w:ilvl w:val="0"/>
          <w:numId w:val="13"/>
        </w:numPr>
        <w:spacing w:after="0" w:line="240" w:lineRule="auto"/>
        <w:rPr>
          <w:sz w:val="24"/>
          <w:szCs w:val="24"/>
        </w:rPr>
      </w:pPr>
      <w:r>
        <w:rPr>
          <w:sz w:val="24"/>
          <w:szCs w:val="24"/>
        </w:rPr>
        <w:t>Each standing committee shall choose its own chairperson.</w:t>
      </w:r>
    </w:p>
    <w:p w:rsidR="00D27D2B" w:rsidRPr="00D27D2B" w:rsidRDefault="00D27D2B" w:rsidP="00D27D2B">
      <w:pPr>
        <w:pStyle w:val="ListParagraph"/>
        <w:spacing w:line="240" w:lineRule="auto"/>
        <w:rPr>
          <w:sz w:val="24"/>
          <w:szCs w:val="24"/>
        </w:rPr>
      </w:pPr>
    </w:p>
    <w:p w:rsidR="00D27D2B" w:rsidRDefault="00D27D2B" w:rsidP="00D27D2B">
      <w:pPr>
        <w:pStyle w:val="ListParagraph"/>
        <w:numPr>
          <w:ilvl w:val="0"/>
          <w:numId w:val="13"/>
        </w:numPr>
        <w:spacing w:after="0" w:line="240" w:lineRule="auto"/>
        <w:rPr>
          <w:sz w:val="24"/>
          <w:szCs w:val="24"/>
        </w:rPr>
      </w:pPr>
      <w:r>
        <w:rPr>
          <w:sz w:val="24"/>
          <w:szCs w:val="24"/>
        </w:rPr>
        <w:t>Each standing committee shall report annually at the last meeting of the year and shall file a copy of all its actions with the Dean.</w:t>
      </w:r>
    </w:p>
    <w:p w:rsidR="00D27D2B" w:rsidRPr="00D27D2B" w:rsidRDefault="00D27D2B" w:rsidP="00D27D2B">
      <w:pPr>
        <w:pStyle w:val="ListParagraph"/>
        <w:rPr>
          <w:sz w:val="24"/>
          <w:szCs w:val="24"/>
        </w:rPr>
      </w:pPr>
    </w:p>
    <w:p w:rsidR="00D27D2B" w:rsidRDefault="00D27D2B" w:rsidP="00D27D2B">
      <w:pPr>
        <w:pStyle w:val="ListParagraph"/>
        <w:numPr>
          <w:ilvl w:val="0"/>
          <w:numId w:val="13"/>
        </w:numPr>
        <w:spacing w:after="0" w:line="240" w:lineRule="auto"/>
        <w:rPr>
          <w:sz w:val="24"/>
          <w:szCs w:val="24"/>
        </w:rPr>
      </w:pPr>
      <w:r>
        <w:rPr>
          <w:sz w:val="24"/>
          <w:szCs w:val="24"/>
        </w:rPr>
        <w:t>In addition to the responsibilities assigned to the standing committees below, the School may assign from time to time additional responsibilities to one or more of the standing committees and may alter or remove such additional responsibilities.</w:t>
      </w:r>
    </w:p>
    <w:p w:rsidR="00D27D2B" w:rsidRPr="00D27D2B" w:rsidRDefault="00D27D2B" w:rsidP="00D27D2B">
      <w:pPr>
        <w:pStyle w:val="ListParagraph"/>
        <w:spacing w:after="0" w:line="240" w:lineRule="auto"/>
        <w:rPr>
          <w:sz w:val="24"/>
          <w:szCs w:val="24"/>
        </w:rPr>
      </w:pPr>
    </w:p>
    <w:p w:rsidR="00D27D2B" w:rsidRDefault="00D27D2B" w:rsidP="00D27D2B">
      <w:pPr>
        <w:pStyle w:val="ListParagraph"/>
        <w:numPr>
          <w:ilvl w:val="0"/>
          <w:numId w:val="13"/>
        </w:numPr>
        <w:spacing w:after="0" w:line="240" w:lineRule="auto"/>
        <w:rPr>
          <w:sz w:val="24"/>
          <w:szCs w:val="24"/>
        </w:rPr>
      </w:pPr>
      <w:r>
        <w:rPr>
          <w:sz w:val="24"/>
          <w:szCs w:val="24"/>
        </w:rPr>
        <w:t>Standing committees may be established only by amendments to these By-Laws.</w:t>
      </w:r>
    </w:p>
    <w:p w:rsidR="00D27D2B" w:rsidRPr="00D27D2B" w:rsidRDefault="00D27D2B" w:rsidP="00D27D2B">
      <w:pPr>
        <w:pStyle w:val="ListParagraph"/>
        <w:spacing w:after="0" w:line="240" w:lineRule="auto"/>
        <w:rPr>
          <w:sz w:val="24"/>
          <w:szCs w:val="24"/>
        </w:rPr>
      </w:pPr>
    </w:p>
    <w:p w:rsidR="00D27D2B" w:rsidRDefault="00D27D2B" w:rsidP="00D27D2B">
      <w:pPr>
        <w:pStyle w:val="ListParagraph"/>
        <w:numPr>
          <w:ilvl w:val="0"/>
          <w:numId w:val="13"/>
        </w:numPr>
        <w:spacing w:after="0" w:line="240" w:lineRule="auto"/>
        <w:rPr>
          <w:sz w:val="24"/>
          <w:szCs w:val="24"/>
        </w:rPr>
      </w:pPr>
      <w:r>
        <w:rPr>
          <w:sz w:val="24"/>
          <w:szCs w:val="24"/>
        </w:rPr>
        <w:t>The quorum for all committee meetings shall be a majority of the voting members of the committee.</w:t>
      </w:r>
    </w:p>
    <w:p w:rsidR="00D27D2B" w:rsidRPr="00D27D2B" w:rsidRDefault="00D27D2B" w:rsidP="00D27D2B">
      <w:pPr>
        <w:pStyle w:val="ListParagraph"/>
        <w:spacing w:after="0" w:line="240" w:lineRule="auto"/>
        <w:rPr>
          <w:sz w:val="24"/>
          <w:szCs w:val="24"/>
        </w:rPr>
      </w:pPr>
    </w:p>
    <w:p w:rsidR="00D27D2B" w:rsidRDefault="00D27D2B" w:rsidP="00D27D2B">
      <w:pPr>
        <w:pStyle w:val="ListParagraph"/>
        <w:numPr>
          <w:ilvl w:val="0"/>
          <w:numId w:val="13"/>
        </w:numPr>
        <w:spacing w:after="0" w:line="240" w:lineRule="auto"/>
        <w:rPr>
          <w:sz w:val="24"/>
          <w:szCs w:val="24"/>
        </w:rPr>
      </w:pPr>
      <w:r>
        <w:rPr>
          <w:sz w:val="24"/>
          <w:szCs w:val="24"/>
        </w:rPr>
        <w:t>If a committee member is unable to complete a term, the chair of the administrative unit can designate a replacement to service for the remainder of that term.</w:t>
      </w:r>
    </w:p>
    <w:p w:rsidR="00D27D2B" w:rsidRDefault="00D27D2B" w:rsidP="00D27D2B">
      <w:pPr>
        <w:spacing w:after="0" w:line="240" w:lineRule="auto"/>
        <w:rPr>
          <w:sz w:val="24"/>
          <w:szCs w:val="24"/>
        </w:rPr>
      </w:pPr>
    </w:p>
    <w:p w:rsidR="00D27D2B" w:rsidRDefault="00D27D2B" w:rsidP="00D27D2B">
      <w:pPr>
        <w:pStyle w:val="ListParagraph"/>
        <w:numPr>
          <w:ilvl w:val="0"/>
          <w:numId w:val="12"/>
        </w:numPr>
        <w:spacing w:after="0" w:line="240" w:lineRule="auto"/>
        <w:rPr>
          <w:sz w:val="24"/>
          <w:szCs w:val="24"/>
        </w:rPr>
      </w:pPr>
      <w:r w:rsidRPr="00D27D2B">
        <w:rPr>
          <w:sz w:val="24"/>
          <w:szCs w:val="24"/>
          <w:u w:val="single"/>
        </w:rPr>
        <w:t>Standing Committees</w:t>
      </w:r>
      <w:r>
        <w:rPr>
          <w:sz w:val="24"/>
          <w:szCs w:val="24"/>
        </w:rPr>
        <w:t>.</w:t>
      </w:r>
    </w:p>
    <w:p w:rsidR="00D27D2B" w:rsidRDefault="00D27D2B" w:rsidP="00D27D2B">
      <w:pPr>
        <w:pStyle w:val="ListParagraph"/>
        <w:spacing w:after="0" w:line="240" w:lineRule="auto"/>
        <w:ind w:left="360"/>
        <w:rPr>
          <w:sz w:val="24"/>
          <w:szCs w:val="24"/>
        </w:rPr>
      </w:pPr>
    </w:p>
    <w:p w:rsidR="00D27D2B" w:rsidRDefault="00D27D2B" w:rsidP="00D27D2B">
      <w:pPr>
        <w:pStyle w:val="ListParagraph"/>
        <w:numPr>
          <w:ilvl w:val="0"/>
          <w:numId w:val="14"/>
        </w:numPr>
        <w:spacing w:after="0" w:line="240" w:lineRule="auto"/>
        <w:rPr>
          <w:i/>
          <w:sz w:val="24"/>
          <w:szCs w:val="24"/>
        </w:rPr>
      </w:pPr>
      <w:r w:rsidRPr="00D27D2B">
        <w:rPr>
          <w:i/>
          <w:sz w:val="24"/>
          <w:szCs w:val="24"/>
        </w:rPr>
        <w:t>Agenda, By-Laws and Elections Committee</w:t>
      </w:r>
    </w:p>
    <w:p w:rsidR="00D27D2B" w:rsidRPr="00D27D2B" w:rsidRDefault="00D27D2B" w:rsidP="00D27D2B">
      <w:pPr>
        <w:pStyle w:val="ListParagraph"/>
        <w:spacing w:after="0" w:line="240" w:lineRule="auto"/>
        <w:rPr>
          <w:sz w:val="24"/>
          <w:szCs w:val="24"/>
        </w:rPr>
      </w:pPr>
    </w:p>
    <w:p w:rsidR="00D27D2B" w:rsidRDefault="00D27D2B" w:rsidP="00D27D2B">
      <w:pPr>
        <w:pStyle w:val="ListParagraph"/>
        <w:numPr>
          <w:ilvl w:val="0"/>
          <w:numId w:val="15"/>
        </w:numPr>
        <w:spacing w:after="0" w:line="240" w:lineRule="auto"/>
        <w:rPr>
          <w:sz w:val="24"/>
          <w:szCs w:val="24"/>
        </w:rPr>
      </w:pPr>
      <w:r>
        <w:rPr>
          <w:sz w:val="24"/>
          <w:szCs w:val="24"/>
        </w:rPr>
        <w:t>The committee shall consist of one member elected by each administrative unit.</w:t>
      </w:r>
    </w:p>
    <w:p w:rsidR="00D27D2B" w:rsidRDefault="00D27D2B" w:rsidP="00D27D2B">
      <w:pPr>
        <w:pStyle w:val="ListParagraph"/>
        <w:spacing w:after="0" w:line="240" w:lineRule="auto"/>
        <w:ind w:left="1080"/>
        <w:rPr>
          <w:sz w:val="24"/>
          <w:szCs w:val="24"/>
        </w:rPr>
      </w:pPr>
    </w:p>
    <w:p w:rsidR="00D27D2B" w:rsidRDefault="00D27D2B" w:rsidP="00D27D2B">
      <w:pPr>
        <w:pStyle w:val="ListParagraph"/>
        <w:numPr>
          <w:ilvl w:val="0"/>
          <w:numId w:val="15"/>
        </w:numPr>
        <w:spacing w:after="0" w:line="240" w:lineRule="auto"/>
        <w:rPr>
          <w:sz w:val="24"/>
          <w:szCs w:val="24"/>
        </w:rPr>
      </w:pPr>
      <w:r>
        <w:rPr>
          <w:sz w:val="24"/>
          <w:szCs w:val="24"/>
        </w:rPr>
        <w:t>This committee, jointly with the Dean, shall prepare and distribute a written agenda for each general meeting.</w:t>
      </w:r>
    </w:p>
    <w:p w:rsidR="00D27D2B" w:rsidRDefault="00D27D2B" w:rsidP="00D27D2B">
      <w:pPr>
        <w:pStyle w:val="ListParagraph"/>
        <w:spacing w:after="0" w:line="240" w:lineRule="auto"/>
        <w:ind w:left="1080"/>
        <w:rPr>
          <w:sz w:val="24"/>
          <w:szCs w:val="24"/>
        </w:rPr>
      </w:pPr>
    </w:p>
    <w:p w:rsidR="00D27D2B" w:rsidRDefault="00D27D2B" w:rsidP="00D27D2B">
      <w:pPr>
        <w:pStyle w:val="ListParagraph"/>
        <w:numPr>
          <w:ilvl w:val="0"/>
          <w:numId w:val="15"/>
        </w:numPr>
        <w:spacing w:after="0" w:line="240" w:lineRule="auto"/>
        <w:rPr>
          <w:sz w:val="24"/>
          <w:szCs w:val="24"/>
        </w:rPr>
      </w:pPr>
      <w:r>
        <w:rPr>
          <w:sz w:val="24"/>
          <w:szCs w:val="24"/>
        </w:rPr>
        <w:t xml:space="preserve">This committee shall consider any implementation or amendment of these By-Laws, and make recommendations directly to the School concerning proposals brought to the committee by </w:t>
      </w:r>
      <w:r w:rsidR="009E3AC2">
        <w:rPr>
          <w:sz w:val="24"/>
          <w:szCs w:val="24"/>
        </w:rPr>
        <w:t>v</w:t>
      </w:r>
      <w:r>
        <w:rPr>
          <w:sz w:val="24"/>
          <w:szCs w:val="24"/>
        </w:rPr>
        <w:t>oting members of the School.</w:t>
      </w:r>
    </w:p>
    <w:p w:rsidR="00D27D2B" w:rsidRDefault="00D27D2B" w:rsidP="00D27D2B">
      <w:pPr>
        <w:pStyle w:val="ListParagraph"/>
        <w:spacing w:after="0" w:line="240" w:lineRule="auto"/>
        <w:ind w:left="1080"/>
        <w:rPr>
          <w:sz w:val="24"/>
          <w:szCs w:val="24"/>
        </w:rPr>
      </w:pPr>
    </w:p>
    <w:p w:rsidR="00D27D2B" w:rsidRPr="00D27D2B" w:rsidRDefault="00D27D2B" w:rsidP="00D27D2B">
      <w:pPr>
        <w:pStyle w:val="ListParagraph"/>
        <w:numPr>
          <w:ilvl w:val="0"/>
          <w:numId w:val="15"/>
        </w:numPr>
        <w:spacing w:after="0" w:line="240" w:lineRule="auto"/>
        <w:rPr>
          <w:sz w:val="24"/>
          <w:szCs w:val="24"/>
        </w:rPr>
      </w:pPr>
      <w:r>
        <w:rPr>
          <w:sz w:val="24"/>
          <w:szCs w:val="24"/>
        </w:rPr>
        <w:t>This committee shall nominate candidates for School elections when appropriate.</w:t>
      </w:r>
    </w:p>
    <w:p w:rsidR="00D27D2B" w:rsidRDefault="00D27D2B" w:rsidP="00D27D2B">
      <w:pPr>
        <w:spacing w:after="0" w:line="240" w:lineRule="auto"/>
        <w:rPr>
          <w:sz w:val="24"/>
          <w:szCs w:val="24"/>
        </w:rPr>
      </w:pPr>
    </w:p>
    <w:p w:rsidR="003F6C95" w:rsidRDefault="003F6C95" w:rsidP="003F6C95">
      <w:pPr>
        <w:pStyle w:val="ListParagraph"/>
        <w:numPr>
          <w:ilvl w:val="0"/>
          <w:numId w:val="15"/>
        </w:numPr>
        <w:spacing w:after="0" w:line="240" w:lineRule="auto"/>
        <w:rPr>
          <w:sz w:val="24"/>
          <w:szCs w:val="24"/>
        </w:rPr>
      </w:pPr>
      <w:r>
        <w:rPr>
          <w:sz w:val="24"/>
          <w:szCs w:val="24"/>
        </w:rPr>
        <w:lastRenderedPageBreak/>
        <w:t>This committee shall supervise all elections or voting that are required for the School of The Professions.</w:t>
      </w:r>
    </w:p>
    <w:p w:rsidR="003F6C95" w:rsidRPr="003F6C95" w:rsidRDefault="003F6C95" w:rsidP="003F6C95">
      <w:pPr>
        <w:pStyle w:val="ListParagraph"/>
        <w:rPr>
          <w:sz w:val="24"/>
          <w:szCs w:val="24"/>
        </w:rPr>
      </w:pPr>
    </w:p>
    <w:p w:rsidR="003F6C95" w:rsidRDefault="003F6C95" w:rsidP="003F6C95">
      <w:pPr>
        <w:pStyle w:val="ListParagraph"/>
        <w:numPr>
          <w:ilvl w:val="0"/>
          <w:numId w:val="15"/>
        </w:numPr>
        <w:spacing w:after="0" w:line="240" w:lineRule="auto"/>
        <w:rPr>
          <w:sz w:val="24"/>
          <w:szCs w:val="24"/>
        </w:rPr>
      </w:pPr>
      <w:r>
        <w:rPr>
          <w:sz w:val="24"/>
          <w:szCs w:val="24"/>
        </w:rPr>
        <w:t>This committee shall request that each unit elect a representative to serve on the Dean’s review committee at least every third year.  This committee shall convene the first meeting of the Dean’s Review Committee.</w:t>
      </w:r>
    </w:p>
    <w:p w:rsidR="003F6C95" w:rsidRPr="003F6C95" w:rsidRDefault="003F6C95" w:rsidP="003F6C95">
      <w:pPr>
        <w:pStyle w:val="ListParagraph"/>
        <w:rPr>
          <w:sz w:val="24"/>
          <w:szCs w:val="24"/>
        </w:rPr>
      </w:pPr>
    </w:p>
    <w:p w:rsidR="003F6C95" w:rsidRDefault="003F6C95" w:rsidP="003F6C95">
      <w:pPr>
        <w:pStyle w:val="ListParagraph"/>
        <w:numPr>
          <w:ilvl w:val="0"/>
          <w:numId w:val="14"/>
        </w:numPr>
        <w:spacing w:after="0" w:line="240" w:lineRule="auto"/>
        <w:rPr>
          <w:sz w:val="24"/>
          <w:szCs w:val="24"/>
        </w:rPr>
      </w:pPr>
      <w:r w:rsidRPr="003F6C95">
        <w:rPr>
          <w:sz w:val="24"/>
          <w:szCs w:val="24"/>
          <w:u w:val="single"/>
        </w:rPr>
        <w:t>Curriculum Committee</w:t>
      </w:r>
      <w:r>
        <w:rPr>
          <w:sz w:val="24"/>
          <w:szCs w:val="24"/>
        </w:rPr>
        <w:t>.</w:t>
      </w:r>
    </w:p>
    <w:p w:rsidR="003F6C95" w:rsidRDefault="003F6C95" w:rsidP="003F6C95">
      <w:pPr>
        <w:spacing w:after="0" w:line="240" w:lineRule="auto"/>
        <w:rPr>
          <w:sz w:val="24"/>
          <w:szCs w:val="24"/>
        </w:rPr>
      </w:pPr>
    </w:p>
    <w:p w:rsidR="003F6C95" w:rsidRDefault="003F6C95" w:rsidP="003F6C95">
      <w:pPr>
        <w:pStyle w:val="ListParagraph"/>
        <w:numPr>
          <w:ilvl w:val="0"/>
          <w:numId w:val="16"/>
        </w:numPr>
        <w:spacing w:after="0" w:line="240" w:lineRule="auto"/>
        <w:rPr>
          <w:sz w:val="24"/>
          <w:szCs w:val="24"/>
        </w:rPr>
      </w:pPr>
      <w:r>
        <w:rPr>
          <w:sz w:val="24"/>
          <w:szCs w:val="24"/>
        </w:rPr>
        <w:t>The committee shall consist of one member elected by each administrative unit.</w:t>
      </w:r>
    </w:p>
    <w:p w:rsidR="003F6C95" w:rsidRDefault="003F6C95" w:rsidP="003F6C95">
      <w:pPr>
        <w:spacing w:after="0" w:line="240" w:lineRule="auto"/>
        <w:rPr>
          <w:sz w:val="24"/>
          <w:szCs w:val="24"/>
        </w:rPr>
      </w:pPr>
    </w:p>
    <w:p w:rsidR="003F6C95" w:rsidRDefault="003F6C95" w:rsidP="003F6C95">
      <w:pPr>
        <w:pStyle w:val="ListParagraph"/>
        <w:numPr>
          <w:ilvl w:val="0"/>
          <w:numId w:val="16"/>
        </w:numPr>
        <w:spacing w:after="0" w:line="240" w:lineRule="auto"/>
        <w:rPr>
          <w:sz w:val="24"/>
          <w:szCs w:val="24"/>
        </w:rPr>
      </w:pPr>
      <w:r>
        <w:rPr>
          <w:sz w:val="24"/>
          <w:szCs w:val="24"/>
        </w:rPr>
        <w:t>This committee shall have the responsibility for advising the Dean relative to the initiation of new courses, revision of existing courses, approval of new programs, and review of the existing programs.</w:t>
      </w:r>
    </w:p>
    <w:p w:rsidR="003F6C95" w:rsidRPr="003F6C95" w:rsidRDefault="003F6C95" w:rsidP="003F6C95">
      <w:pPr>
        <w:pStyle w:val="ListParagraph"/>
        <w:rPr>
          <w:sz w:val="24"/>
          <w:szCs w:val="24"/>
        </w:rPr>
      </w:pPr>
    </w:p>
    <w:p w:rsidR="003F6C95" w:rsidRDefault="003F6C95" w:rsidP="003F6C95">
      <w:pPr>
        <w:pStyle w:val="ListParagraph"/>
        <w:numPr>
          <w:ilvl w:val="0"/>
          <w:numId w:val="12"/>
        </w:numPr>
        <w:spacing w:after="0" w:line="240" w:lineRule="auto"/>
        <w:rPr>
          <w:sz w:val="24"/>
          <w:szCs w:val="24"/>
        </w:rPr>
      </w:pPr>
      <w:r w:rsidRPr="003F6C95">
        <w:rPr>
          <w:sz w:val="24"/>
          <w:szCs w:val="24"/>
          <w:u w:val="single"/>
        </w:rPr>
        <w:t>Ad hoc Committees</w:t>
      </w:r>
      <w:r>
        <w:rPr>
          <w:sz w:val="24"/>
          <w:szCs w:val="24"/>
        </w:rPr>
        <w:t>.</w:t>
      </w:r>
    </w:p>
    <w:p w:rsidR="003F6C95" w:rsidRDefault="003F6C95" w:rsidP="003F6C95">
      <w:pPr>
        <w:spacing w:after="0" w:line="240" w:lineRule="auto"/>
        <w:rPr>
          <w:sz w:val="24"/>
          <w:szCs w:val="24"/>
        </w:rPr>
      </w:pPr>
    </w:p>
    <w:p w:rsidR="003F6C95" w:rsidRDefault="003F6C95" w:rsidP="003F6C95">
      <w:pPr>
        <w:pStyle w:val="ListParagraph"/>
        <w:numPr>
          <w:ilvl w:val="0"/>
          <w:numId w:val="17"/>
        </w:numPr>
        <w:spacing w:after="0" w:line="240" w:lineRule="auto"/>
        <w:rPr>
          <w:sz w:val="24"/>
          <w:szCs w:val="24"/>
        </w:rPr>
      </w:pPr>
      <w:r>
        <w:rPr>
          <w:sz w:val="24"/>
          <w:szCs w:val="24"/>
        </w:rPr>
        <w:t xml:space="preserve"> An ad hoc committee may be established at any general meeting or through appointment by the Dean of the School.</w:t>
      </w:r>
    </w:p>
    <w:p w:rsidR="003F6C95" w:rsidRDefault="003F6C95" w:rsidP="003F6C95">
      <w:pPr>
        <w:spacing w:after="0" w:line="240" w:lineRule="auto"/>
        <w:rPr>
          <w:sz w:val="24"/>
          <w:szCs w:val="24"/>
        </w:rPr>
      </w:pPr>
    </w:p>
    <w:p w:rsidR="003F6C95" w:rsidRDefault="003F6C95" w:rsidP="003F6C95">
      <w:pPr>
        <w:pStyle w:val="ListParagraph"/>
        <w:numPr>
          <w:ilvl w:val="0"/>
          <w:numId w:val="17"/>
        </w:numPr>
        <w:spacing w:after="0" w:line="240" w:lineRule="auto"/>
        <w:rPr>
          <w:sz w:val="24"/>
          <w:szCs w:val="24"/>
        </w:rPr>
      </w:pPr>
      <w:r>
        <w:rPr>
          <w:sz w:val="24"/>
          <w:szCs w:val="24"/>
        </w:rPr>
        <w:t xml:space="preserve"> An ad hoc committee shall report to the School at a general meeting.</w:t>
      </w:r>
    </w:p>
    <w:p w:rsidR="003F6C95" w:rsidRPr="003F6C95" w:rsidRDefault="003F6C95" w:rsidP="003F6C95">
      <w:pPr>
        <w:pStyle w:val="ListParagraph"/>
        <w:rPr>
          <w:sz w:val="24"/>
          <w:szCs w:val="24"/>
        </w:rPr>
      </w:pPr>
    </w:p>
    <w:p w:rsidR="003F6C95" w:rsidRDefault="003F6C95" w:rsidP="003F6C95">
      <w:pPr>
        <w:pStyle w:val="ListParagraph"/>
        <w:numPr>
          <w:ilvl w:val="0"/>
          <w:numId w:val="12"/>
        </w:numPr>
        <w:spacing w:after="0" w:line="240" w:lineRule="auto"/>
        <w:rPr>
          <w:sz w:val="24"/>
          <w:szCs w:val="24"/>
        </w:rPr>
      </w:pPr>
      <w:r w:rsidRPr="003F6C95">
        <w:rPr>
          <w:sz w:val="24"/>
          <w:szCs w:val="24"/>
          <w:u w:val="single"/>
        </w:rPr>
        <w:t>External Committees</w:t>
      </w:r>
      <w:r>
        <w:rPr>
          <w:sz w:val="24"/>
          <w:szCs w:val="24"/>
        </w:rPr>
        <w:t>.  All representatives of the School of the Professions to external committees shall be appointed by the Dean of the School.</w:t>
      </w:r>
    </w:p>
    <w:p w:rsidR="003F6C95" w:rsidRDefault="003F6C95" w:rsidP="003F6C95">
      <w:pPr>
        <w:spacing w:after="0" w:line="240" w:lineRule="auto"/>
        <w:rPr>
          <w:sz w:val="24"/>
          <w:szCs w:val="24"/>
        </w:rPr>
      </w:pPr>
    </w:p>
    <w:p w:rsidR="003F6C95" w:rsidRPr="00855057" w:rsidRDefault="003F6C95" w:rsidP="003F6C95">
      <w:pPr>
        <w:spacing w:after="0" w:line="240" w:lineRule="auto"/>
        <w:jc w:val="center"/>
        <w:rPr>
          <w:b/>
          <w:sz w:val="24"/>
          <w:szCs w:val="24"/>
        </w:rPr>
      </w:pPr>
      <w:r w:rsidRPr="00855057">
        <w:rPr>
          <w:b/>
          <w:sz w:val="24"/>
          <w:szCs w:val="24"/>
        </w:rPr>
        <w:t>ARTICLE VI</w:t>
      </w:r>
    </w:p>
    <w:p w:rsidR="003F6C95" w:rsidRPr="00855057" w:rsidRDefault="003F6C95" w:rsidP="003F6C95">
      <w:pPr>
        <w:spacing w:after="0" w:line="240" w:lineRule="auto"/>
        <w:jc w:val="center"/>
        <w:rPr>
          <w:b/>
          <w:sz w:val="24"/>
          <w:szCs w:val="24"/>
          <w:u w:val="single"/>
        </w:rPr>
      </w:pPr>
      <w:r w:rsidRPr="00855057">
        <w:rPr>
          <w:b/>
          <w:sz w:val="24"/>
          <w:szCs w:val="24"/>
          <w:u w:val="single"/>
        </w:rPr>
        <w:t>Review of the Dean</w:t>
      </w:r>
    </w:p>
    <w:p w:rsidR="003F6C95" w:rsidRDefault="003F6C95" w:rsidP="003F6C95">
      <w:pPr>
        <w:spacing w:after="0" w:line="240" w:lineRule="auto"/>
        <w:jc w:val="center"/>
        <w:rPr>
          <w:sz w:val="24"/>
          <w:szCs w:val="24"/>
          <w:u w:val="single"/>
        </w:rPr>
      </w:pPr>
    </w:p>
    <w:p w:rsidR="003F6C95" w:rsidRDefault="003F6C95" w:rsidP="003F6C95">
      <w:pPr>
        <w:spacing w:after="0" w:line="240" w:lineRule="auto"/>
        <w:rPr>
          <w:sz w:val="24"/>
          <w:szCs w:val="24"/>
        </w:rPr>
      </w:pPr>
      <w:r>
        <w:rPr>
          <w:sz w:val="24"/>
          <w:szCs w:val="24"/>
        </w:rPr>
        <w:t>A committee shall be elected to review the Dean’s performance in office at least every third year.  The committee shall consist of one member elected by each administrative unit.  The committee shall be charged with reviewing the performance of the Dean during the past three years of the Dean’s term in office; it shall discuss its review</w:t>
      </w:r>
      <w:r w:rsidR="004A3632">
        <w:rPr>
          <w:sz w:val="24"/>
          <w:szCs w:val="24"/>
        </w:rPr>
        <w:t xml:space="preserve"> with</w:t>
      </w:r>
      <w:r>
        <w:rPr>
          <w:sz w:val="24"/>
          <w:szCs w:val="24"/>
        </w:rPr>
        <w:t xml:space="preserve"> the Dean; it shall make recommendations to the School, the Dean, and the Vice President for Academic Affairs based on its findings.</w:t>
      </w:r>
    </w:p>
    <w:p w:rsidR="004E1B8D" w:rsidRDefault="004E1B8D" w:rsidP="003F6C95">
      <w:pPr>
        <w:spacing w:after="0" w:line="240" w:lineRule="auto"/>
        <w:rPr>
          <w:sz w:val="24"/>
          <w:szCs w:val="24"/>
        </w:rPr>
      </w:pPr>
    </w:p>
    <w:p w:rsidR="004E1B8D" w:rsidRDefault="004E1B8D" w:rsidP="003F6C95">
      <w:pPr>
        <w:spacing w:after="0" w:line="240" w:lineRule="auto"/>
        <w:rPr>
          <w:sz w:val="24"/>
          <w:szCs w:val="24"/>
        </w:rPr>
      </w:pPr>
    </w:p>
    <w:p w:rsidR="004E1B8D" w:rsidRDefault="004E1B8D" w:rsidP="003F6C95">
      <w:pPr>
        <w:spacing w:after="0" w:line="240" w:lineRule="auto"/>
        <w:rPr>
          <w:sz w:val="24"/>
          <w:szCs w:val="24"/>
        </w:rPr>
      </w:pPr>
    </w:p>
    <w:p w:rsidR="004E1B8D" w:rsidRDefault="004E1B8D" w:rsidP="003F6C95">
      <w:pPr>
        <w:spacing w:after="0" w:line="240" w:lineRule="auto"/>
        <w:rPr>
          <w:sz w:val="24"/>
          <w:szCs w:val="24"/>
        </w:rPr>
      </w:pPr>
    </w:p>
    <w:p w:rsidR="004E1B8D" w:rsidRDefault="004E1B8D" w:rsidP="003F6C95">
      <w:pPr>
        <w:spacing w:after="0" w:line="240" w:lineRule="auto"/>
        <w:rPr>
          <w:sz w:val="24"/>
          <w:szCs w:val="24"/>
        </w:rPr>
      </w:pPr>
    </w:p>
    <w:p w:rsidR="004E1B8D" w:rsidRDefault="004E1B8D" w:rsidP="003F6C95">
      <w:pPr>
        <w:spacing w:after="0" w:line="240" w:lineRule="auto"/>
        <w:rPr>
          <w:sz w:val="24"/>
          <w:szCs w:val="24"/>
        </w:rPr>
      </w:pPr>
    </w:p>
    <w:p w:rsidR="004E1B8D" w:rsidRDefault="004E1B8D" w:rsidP="003F6C95">
      <w:pPr>
        <w:spacing w:after="0" w:line="240" w:lineRule="auto"/>
        <w:rPr>
          <w:sz w:val="24"/>
          <w:szCs w:val="24"/>
        </w:rPr>
      </w:pPr>
    </w:p>
    <w:p w:rsidR="004E1B8D" w:rsidRPr="00855057" w:rsidRDefault="004E1B8D" w:rsidP="003469BC">
      <w:pPr>
        <w:spacing w:after="0" w:line="240" w:lineRule="auto"/>
        <w:jc w:val="center"/>
        <w:rPr>
          <w:b/>
          <w:sz w:val="24"/>
          <w:szCs w:val="24"/>
        </w:rPr>
      </w:pPr>
      <w:bookmarkStart w:id="0" w:name="_GoBack"/>
      <w:r w:rsidRPr="00855057">
        <w:rPr>
          <w:b/>
          <w:sz w:val="24"/>
          <w:szCs w:val="24"/>
        </w:rPr>
        <w:lastRenderedPageBreak/>
        <w:t>ARTICLE VII</w:t>
      </w:r>
    </w:p>
    <w:p w:rsidR="004E1B8D" w:rsidRPr="00855057" w:rsidRDefault="004E1B8D" w:rsidP="003469BC">
      <w:pPr>
        <w:spacing w:after="0" w:line="240" w:lineRule="auto"/>
        <w:jc w:val="center"/>
        <w:rPr>
          <w:b/>
          <w:sz w:val="24"/>
          <w:szCs w:val="24"/>
          <w:u w:val="single"/>
        </w:rPr>
      </w:pPr>
      <w:r w:rsidRPr="00855057">
        <w:rPr>
          <w:b/>
          <w:sz w:val="24"/>
          <w:szCs w:val="24"/>
          <w:u w:val="single"/>
        </w:rPr>
        <w:t>Amendments</w:t>
      </w:r>
    </w:p>
    <w:bookmarkEnd w:id="0"/>
    <w:p w:rsidR="004E1B8D" w:rsidRDefault="004E1B8D" w:rsidP="004E1B8D">
      <w:pPr>
        <w:spacing w:after="0" w:line="240" w:lineRule="auto"/>
        <w:rPr>
          <w:sz w:val="24"/>
          <w:szCs w:val="24"/>
          <w:u w:val="single"/>
        </w:rPr>
      </w:pPr>
    </w:p>
    <w:p w:rsidR="004E1B8D" w:rsidRDefault="004E1B8D" w:rsidP="003469BC">
      <w:pPr>
        <w:pStyle w:val="ListParagraph"/>
        <w:numPr>
          <w:ilvl w:val="0"/>
          <w:numId w:val="18"/>
        </w:numPr>
        <w:spacing w:after="0" w:line="240" w:lineRule="auto"/>
        <w:rPr>
          <w:sz w:val="24"/>
          <w:szCs w:val="24"/>
        </w:rPr>
      </w:pPr>
      <w:r>
        <w:rPr>
          <w:sz w:val="24"/>
          <w:szCs w:val="24"/>
        </w:rPr>
        <w:t>Amendments to these By-Laws may be originated in any of the following ways:</w:t>
      </w:r>
    </w:p>
    <w:p w:rsidR="004E1B8D" w:rsidRDefault="004E1B8D" w:rsidP="004E1B8D">
      <w:pPr>
        <w:spacing w:after="0" w:line="240" w:lineRule="auto"/>
        <w:rPr>
          <w:sz w:val="24"/>
          <w:szCs w:val="24"/>
        </w:rPr>
      </w:pPr>
    </w:p>
    <w:p w:rsidR="004E1B8D" w:rsidRDefault="004E1B8D" w:rsidP="003469BC">
      <w:pPr>
        <w:pStyle w:val="ListParagraph"/>
        <w:numPr>
          <w:ilvl w:val="0"/>
          <w:numId w:val="19"/>
        </w:numPr>
        <w:spacing w:after="0" w:line="240" w:lineRule="auto"/>
        <w:rPr>
          <w:sz w:val="24"/>
          <w:szCs w:val="24"/>
        </w:rPr>
      </w:pPr>
      <w:r>
        <w:rPr>
          <w:sz w:val="24"/>
          <w:szCs w:val="24"/>
        </w:rPr>
        <w:t>Any administrative unit of the School may petition the Dean who will present the amendment to the School.</w:t>
      </w:r>
    </w:p>
    <w:p w:rsidR="004E1B8D" w:rsidRDefault="004E1B8D" w:rsidP="004E1B8D">
      <w:pPr>
        <w:spacing w:after="0" w:line="240" w:lineRule="auto"/>
        <w:rPr>
          <w:sz w:val="24"/>
          <w:szCs w:val="24"/>
        </w:rPr>
      </w:pPr>
    </w:p>
    <w:p w:rsidR="004E1B8D" w:rsidRDefault="004E1B8D" w:rsidP="003469BC">
      <w:pPr>
        <w:pStyle w:val="ListParagraph"/>
        <w:numPr>
          <w:ilvl w:val="0"/>
          <w:numId w:val="19"/>
        </w:numPr>
        <w:spacing w:after="0" w:line="240" w:lineRule="auto"/>
        <w:rPr>
          <w:sz w:val="24"/>
          <w:szCs w:val="24"/>
        </w:rPr>
      </w:pPr>
      <w:r>
        <w:rPr>
          <w:sz w:val="24"/>
          <w:szCs w:val="24"/>
        </w:rPr>
        <w:t>Any group of at least fifteen percent of the School’s voting faculty may petition the Dean who will present the amendment to the School.</w:t>
      </w:r>
    </w:p>
    <w:p w:rsidR="004E1B8D" w:rsidRPr="004E1B8D" w:rsidRDefault="004E1B8D" w:rsidP="004E1B8D">
      <w:pPr>
        <w:pStyle w:val="ListParagraph"/>
        <w:rPr>
          <w:sz w:val="24"/>
          <w:szCs w:val="24"/>
        </w:rPr>
      </w:pPr>
    </w:p>
    <w:p w:rsidR="004E1B8D" w:rsidRDefault="004E1B8D" w:rsidP="003469BC">
      <w:pPr>
        <w:pStyle w:val="ListParagraph"/>
        <w:numPr>
          <w:ilvl w:val="0"/>
          <w:numId w:val="19"/>
        </w:numPr>
        <w:spacing w:after="0" w:line="240" w:lineRule="auto"/>
        <w:rPr>
          <w:sz w:val="24"/>
          <w:szCs w:val="24"/>
        </w:rPr>
      </w:pPr>
      <w:r>
        <w:rPr>
          <w:sz w:val="24"/>
          <w:szCs w:val="24"/>
        </w:rPr>
        <w:t>Any member or group of members of the School may propose an amendment to these By-Laws, in writing, to the Agenda, By-Laws and Elections Committee.  The committee, upon majority approval, shall petition the Dean to present the proposed amendment to the School.</w:t>
      </w:r>
    </w:p>
    <w:p w:rsidR="004E1B8D" w:rsidRPr="004E1B8D" w:rsidRDefault="004E1B8D" w:rsidP="003469BC">
      <w:pPr>
        <w:pStyle w:val="ListParagraph"/>
        <w:spacing w:after="0" w:line="240" w:lineRule="auto"/>
        <w:rPr>
          <w:sz w:val="24"/>
          <w:szCs w:val="24"/>
        </w:rPr>
      </w:pPr>
    </w:p>
    <w:p w:rsidR="004E1B8D" w:rsidRDefault="004E1B8D" w:rsidP="003469BC">
      <w:pPr>
        <w:pStyle w:val="ListParagraph"/>
        <w:numPr>
          <w:ilvl w:val="0"/>
          <w:numId w:val="18"/>
        </w:numPr>
        <w:spacing w:after="0" w:line="240" w:lineRule="auto"/>
        <w:rPr>
          <w:sz w:val="24"/>
          <w:szCs w:val="24"/>
        </w:rPr>
      </w:pPr>
      <w:r>
        <w:rPr>
          <w:sz w:val="24"/>
          <w:szCs w:val="24"/>
        </w:rPr>
        <w:t>Proposed amendments shall be circulated to the members in written form at least ten days prior to a special or regular meeting of the School at which they are to be considered.  A special meeting shall be called within one month following the petition to present the proposed amendment unless a regular meeting is scheduled within thirty calendar days, exclusive of official College recesses.</w:t>
      </w:r>
    </w:p>
    <w:p w:rsidR="004E1B8D" w:rsidRDefault="004E1B8D" w:rsidP="004E1B8D">
      <w:pPr>
        <w:spacing w:after="0" w:line="240" w:lineRule="auto"/>
        <w:rPr>
          <w:sz w:val="24"/>
          <w:szCs w:val="24"/>
        </w:rPr>
      </w:pPr>
    </w:p>
    <w:p w:rsidR="004E1B8D" w:rsidRDefault="004E1B8D" w:rsidP="003469BC">
      <w:pPr>
        <w:pStyle w:val="ListParagraph"/>
        <w:numPr>
          <w:ilvl w:val="0"/>
          <w:numId w:val="18"/>
        </w:numPr>
        <w:spacing w:after="0" w:line="240" w:lineRule="auto"/>
        <w:rPr>
          <w:sz w:val="24"/>
          <w:szCs w:val="24"/>
        </w:rPr>
      </w:pPr>
      <w:r>
        <w:rPr>
          <w:sz w:val="24"/>
          <w:szCs w:val="24"/>
        </w:rPr>
        <w:t>Amendments shall become effective, if approved by a two-thirds majority of the voting faculty.  Voting shall be</w:t>
      </w:r>
      <w:r w:rsidR="00337514">
        <w:rPr>
          <w:sz w:val="24"/>
          <w:szCs w:val="24"/>
        </w:rPr>
        <w:t xml:space="preserve"> b</w:t>
      </w:r>
      <w:r>
        <w:rPr>
          <w:sz w:val="24"/>
          <w:szCs w:val="24"/>
        </w:rPr>
        <w:t>y mail ballot to be conducted forthwith by the Secretary of the School.</w:t>
      </w:r>
    </w:p>
    <w:p w:rsidR="003469BC" w:rsidRDefault="003469BC" w:rsidP="003469BC">
      <w:pPr>
        <w:spacing w:after="0" w:line="240" w:lineRule="auto"/>
        <w:rPr>
          <w:sz w:val="24"/>
          <w:szCs w:val="24"/>
        </w:rPr>
      </w:pPr>
    </w:p>
    <w:p w:rsidR="003469BC" w:rsidRPr="003469BC" w:rsidRDefault="003469BC" w:rsidP="003469BC">
      <w:pPr>
        <w:spacing w:after="0" w:line="240" w:lineRule="auto"/>
        <w:rPr>
          <w:sz w:val="24"/>
          <w:szCs w:val="24"/>
        </w:rPr>
      </w:pPr>
    </w:p>
    <w:p w:rsidR="004E1B8D" w:rsidRPr="004E1B8D" w:rsidRDefault="004E1B8D" w:rsidP="004E1B8D">
      <w:pPr>
        <w:spacing w:after="0" w:line="240" w:lineRule="auto"/>
        <w:rPr>
          <w:sz w:val="24"/>
          <w:szCs w:val="24"/>
        </w:rPr>
      </w:pPr>
      <w:r>
        <w:rPr>
          <w:sz w:val="24"/>
          <w:szCs w:val="24"/>
        </w:rPr>
        <w:t>Adopted 5/11/05.</w:t>
      </w:r>
    </w:p>
    <w:sectPr w:rsidR="004E1B8D" w:rsidRPr="004E1B8D" w:rsidSect="00E34B84">
      <w:footerReference w:type="default" r:id="rId8"/>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4B84" w:rsidRDefault="00E34B84" w:rsidP="00723621">
      <w:pPr>
        <w:spacing w:after="0" w:line="240" w:lineRule="auto"/>
      </w:pPr>
      <w:r>
        <w:separator/>
      </w:r>
    </w:p>
  </w:endnote>
  <w:endnote w:type="continuationSeparator" w:id="0">
    <w:p w:rsidR="00E34B84" w:rsidRDefault="00E34B84" w:rsidP="007236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6655157"/>
      <w:docPartObj>
        <w:docPartGallery w:val="Page Numbers (Bottom of Page)"/>
        <w:docPartUnique/>
      </w:docPartObj>
    </w:sdtPr>
    <w:sdtEndPr>
      <w:rPr>
        <w:noProof/>
      </w:rPr>
    </w:sdtEndPr>
    <w:sdtContent>
      <w:p w:rsidR="00E34B84" w:rsidRDefault="00E34B84">
        <w:pPr>
          <w:pStyle w:val="Footer"/>
          <w:jc w:val="center"/>
        </w:pPr>
      </w:p>
      <w:p w:rsidR="00E34B84" w:rsidRDefault="00E34B84">
        <w:pPr>
          <w:pStyle w:val="Footer"/>
          <w:jc w:val="center"/>
        </w:pPr>
      </w:p>
      <w:p w:rsidR="00E34B84" w:rsidRDefault="00E34B84">
        <w:pPr>
          <w:pStyle w:val="Footer"/>
          <w:jc w:val="center"/>
        </w:pPr>
      </w:p>
      <w:p w:rsidR="00E34B84" w:rsidRDefault="00E34B84">
        <w:pPr>
          <w:pStyle w:val="Footer"/>
          <w:jc w:val="center"/>
        </w:pPr>
        <w:r>
          <w:fldChar w:fldCharType="begin"/>
        </w:r>
        <w:r>
          <w:instrText xml:space="preserve"> PAGE   \* MERGEFORMAT </w:instrText>
        </w:r>
        <w:r>
          <w:fldChar w:fldCharType="separate"/>
        </w:r>
        <w:r w:rsidR="00855057">
          <w:rPr>
            <w:noProof/>
          </w:rPr>
          <w:t>6</w:t>
        </w:r>
        <w:r>
          <w:rPr>
            <w:noProof/>
          </w:rPr>
          <w:fldChar w:fldCharType="end"/>
        </w:r>
      </w:p>
    </w:sdtContent>
  </w:sdt>
  <w:p w:rsidR="00E34B84" w:rsidRDefault="00E34B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4B84" w:rsidRDefault="00E34B84" w:rsidP="00723621">
      <w:pPr>
        <w:spacing w:after="0" w:line="240" w:lineRule="auto"/>
      </w:pPr>
      <w:r>
        <w:separator/>
      </w:r>
    </w:p>
  </w:footnote>
  <w:footnote w:type="continuationSeparator" w:id="0">
    <w:p w:rsidR="00E34B84" w:rsidRDefault="00E34B84" w:rsidP="007236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B633C"/>
    <w:multiLevelType w:val="hybridMultilevel"/>
    <w:tmpl w:val="8154D9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940E6A"/>
    <w:multiLevelType w:val="hybridMultilevel"/>
    <w:tmpl w:val="814CD8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664501"/>
    <w:multiLevelType w:val="hybridMultilevel"/>
    <w:tmpl w:val="8ADA5094"/>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D12903"/>
    <w:multiLevelType w:val="hybridMultilevel"/>
    <w:tmpl w:val="2B0CC8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AB72C1"/>
    <w:multiLevelType w:val="hybridMultilevel"/>
    <w:tmpl w:val="58BC88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612933"/>
    <w:multiLevelType w:val="hybridMultilevel"/>
    <w:tmpl w:val="CA6876D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7B06AC8"/>
    <w:multiLevelType w:val="hybridMultilevel"/>
    <w:tmpl w:val="10700096"/>
    <w:lvl w:ilvl="0" w:tplc="E4A2D3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C936D0B"/>
    <w:multiLevelType w:val="hybridMultilevel"/>
    <w:tmpl w:val="68F058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745D86"/>
    <w:multiLevelType w:val="hybridMultilevel"/>
    <w:tmpl w:val="8A2A12C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C597EC0"/>
    <w:multiLevelType w:val="hybridMultilevel"/>
    <w:tmpl w:val="B41E7C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13D4036"/>
    <w:multiLevelType w:val="hybridMultilevel"/>
    <w:tmpl w:val="747C1680"/>
    <w:lvl w:ilvl="0" w:tplc="21CA96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200592C"/>
    <w:multiLevelType w:val="hybridMultilevel"/>
    <w:tmpl w:val="0FE657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D2D341F"/>
    <w:multiLevelType w:val="hybridMultilevel"/>
    <w:tmpl w:val="37D073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5F9136E"/>
    <w:multiLevelType w:val="hybridMultilevel"/>
    <w:tmpl w:val="34EA6D6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550309F3"/>
    <w:multiLevelType w:val="hybridMultilevel"/>
    <w:tmpl w:val="4C34BD42"/>
    <w:lvl w:ilvl="0" w:tplc="7F3A4F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E401150"/>
    <w:multiLevelType w:val="hybridMultilevel"/>
    <w:tmpl w:val="5E0AFEF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64FA18CF"/>
    <w:multiLevelType w:val="hybridMultilevel"/>
    <w:tmpl w:val="E5B6247E"/>
    <w:lvl w:ilvl="0" w:tplc="7D1ADB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7557C41"/>
    <w:multiLevelType w:val="hybridMultilevel"/>
    <w:tmpl w:val="2842F26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7A1E2F34"/>
    <w:multiLevelType w:val="hybridMultilevel"/>
    <w:tmpl w:val="A55A215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18"/>
  </w:num>
  <w:num w:numId="3">
    <w:abstractNumId w:val="0"/>
  </w:num>
  <w:num w:numId="4">
    <w:abstractNumId w:val="1"/>
  </w:num>
  <w:num w:numId="5">
    <w:abstractNumId w:val="8"/>
  </w:num>
  <w:num w:numId="6">
    <w:abstractNumId w:val="13"/>
  </w:num>
  <w:num w:numId="7">
    <w:abstractNumId w:val="7"/>
  </w:num>
  <w:num w:numId="8">
    <w:abstractNumId w:val="10"/>
  </w:num>
  <w:num w:numId="9">
    <w:abstractNumId w:val="14"/>
  </w:num>
  <w:num w:numId="10">
    <w:abstractNumId w:val="15"/>
  </w:num>
  <w:num w:numId="11">
    <w:abstractNumId w:val="4"/>
  </w:num>
  <w:num w:numId="12">
    <w:abstractNumId w:val="17"/>
  </w:num>
  <w:num w:numId="13">
    <w:abstractNumId w:val="2"/>
  </w:num>
  <w:num w:numId="14">
    <w:abstractNumId w:val="12"/>
  </w:num>
  <w:num w:numId="15">
    <w:abstractNumId w:val="16"/>
  </w:num>
  <w:num w:numId="16">
    <w:abstractNumId w:val="6"/>
  </w:num>
  <w:num w:numId="17">
    <w:abstractNumId w:val="11"/>
  </w:num>
  <w:num w:numId="18">
    <w:abstractNumId w:val="5"/>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659"/>
    <w:rsid w:val="000445F0"/>
    <w:rsid w:val="001D2780"/>
    <w:rsid w:val="00206A41"/>
    <w:rsid w:val="00337514"/>
    <w:rsid w:val="003469BC"/>
    <w:rsid w:val="003C0DE6"/>
    <w:rsid w:val="003E0D76"/>
    <w:rsid w:val="003F6C95"/>
    <w:rsid w:val="00447848"/>
    <w:rsid w:val="004A3632"/>
    <w:rsid w:val="004E1B8D"/>
    <w:rsid w:val="00522BC6"/>
    <w:rsid w:val="006439A1"/>
    <w:rsid w:val="006866D7"/>
    <w:rsid w:val="006F2112"/>
    <w:rsid w:val="00723621"/>
    <w:rsid w:val="00846F42"/>
    <w:rsid w:val="00855057"/>
    <w:rsid w:val="009E3AC2"/>
    <w:rsid w:val="00C04659"/>
    <w:rsid w:val="00D27D2B"/>
    <w:rsid w:val="00E34B84"/>
    <w:rsid w:val="00FA2C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4659"/>
    <w:pPr>
      <w:ind w:left="720"/>
      <w:contextualSpacing/>
    </w:pPr>
  </w:style>
  <w:style w:type="paragraph" w:styleId="Header">
    <w:name w:val="header"/>
    <w:basedOn w:val="Normal"/>
    <w:link w:val="HeaderChar"/>
    <w:uiPriority w:val="99"/>
    <w:unhideWhenUsed/>
    <w:rsid w:val="007236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3621"/>
  </w:style>
  <w:style w:type="paragraph" w:styleId="Footer">
    <w:name w:val="footer"/>
    <w:basedOn w:val="Normal"/>
    <w:link w:val="FooterChar"/>
    <w:uiPriority w:val="99"/>
    <w:unhideWhenUsed/>
    <w:rsid w:val="007236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3621"/>
  </w:style>
  <w:style w:type="paragraph" w:styleId="BalloonText">
    <w:name w:val="Balloon Text"/>
    <w:basedOn w:val="Normal"/>
    <w:link w:val="BalloonTextChar"/>
    <w:uiPriority w:val="99"/>
    <w:semiHidden/>
    <w:unhideWhenUsed/>
    <w:rsid w:val="003E0D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0D7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4659"/>
    <w:pPr>
      <w:ind w:left="720"/>
      <w:contextualSpacing/>
    </w:pPr>
  </w:style>
  <w:style w:type="paragraph" w:styleId="Header">
    <w:name w:val="header"/>
    <w:basedOn w:val="Normal"/>
    <w:link w:val="HeaderChar"/>
    <w:uiPriority w:val="99"/>
    <w:unhideWhenUsed/>
    <w:rsid w:val="007236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3621"/>
  </w:style>
  <w:style w:type="paragraph" w:styleId="Footer">
    <w:name w:val="footer"/>
    <w:basedOn w:val="Normal"/>
    <w:link w:val="FooterChar"/>
    <w:uiPriority w:val="99"/>
    <w:unhideWhenUsed/>
    <w:rsid w:val="007236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3621"/>
  </w:style>
  <w:style w:type="paragraph" w:styleId="BalloonText">
    <w:name w:val="Balloon Text"/>
    <w:basedOn w:val="Normal"/>
    <w:link w:val="BalloonTextChar"/>
    <w:uiPriority w:val="99"/>
    <w:semiHidden/>
    <w:unhideWhenUsed/>
    <w:rsid w:val="003E0D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0D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6</Pages>
  <Words>1467</Words>
  <Characters>8368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Buffalo State College</Company>
  <LinksUpToDate>false</LinksUpToDate>
  <CharactersWithSpaces>9816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 Doyle</dc:creator>
  <cp:lastModifiedBy>Kelly, Faye M</cp:lastModifiedBy>
  <cp:revision>18</cp:revision>
  <dcterms:created xsi:type="dcterms:W3CDTF">2011-04-29T15:47:00Z</dcterms:created>
  <dcterms:modified xsi:type="dcterms:W3CDTF">2013-09-12T16:38:00Z</dcterms:modified>
</cp:coreProperties>
</file>